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C7A39" w14:textId="115F0E20" w:rsidR="005F5C6D" w:rsidRPr="00674F1E" w:rsidRDefault="005F5C6D" w:rsidP="003775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4F1E">
        <w:rPr>
          <w:rFonts w:ascii="Times New Roman" w:hAnsi="Times New Roman" w:cs="Times New Roman"/>
          <w:sz w:val="24"/>
          <w:szCs w:val="24"/>
        </w:rPr>
        <w:t>EELNÕU</w:t>
      </w:r>
    </w:p>
    <w:p w14:paraId="6BF9A409" w14:textId="3E428DD9" w:rsidR="005F5C6D" w:rsidRPr="00674F1E" w:rsidRDefault="00FE0204" w:rsidP="003775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5F5C6D" w:rsidRPr="18A6DB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5F5C6D" w:rsidRPr="18A6DB54">
        <w:rPr>
          <w:rFonts w:ascii="Times New Roman" w:hAnsi="Times New Roman" w:cs="Times New Roman"/>
          <w:sz w:val="24"/>
          <w:szCs w:val="24"/>
        </w:rPr>
        <w:t>.2025</w:t>
      </w:r>
    </w:p>
    <w:p w14:paraId="6316EA79" w14:textId="4CE1B0BF" w:rsidR="005F5C6D" w:rsidRPr="00674F1E" w:rsidRDefault="005F5C6D" w:rsidP="0037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E11E2" w14:textId="0F699EDB" w:rsidR="005F5C6D" w:rsidRPr="0037753F" w:rsidRDefault="0FC8D5CD" w:rsidP="0037753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20850E08">
        <w:rPr>
          <w:rFonts w:ascii="Times New Roman" w:hAnsi="Times New Roman" w:cs="Times New Roman"/>
          <w:b/>
          <w:bCs/>
          <w:sz w:val="32"/>
          <w:szCs w:val="32"/>
        </w:rPr>
        <w:t xml:space="preserve">Energiamajanduse korralduse seaduse </w:t>
      </w:r>
      <w:r w:rsidR="5D533F98" w:rsidRPr="20850E08">
        <w:rPr>
          <w:rFonts w:ascii="Times New Roman" w:hAnsi="Times New Roman" w:cs="Times New Roman"/>
          <w:b/>
          <w:bCs/>
          <w:sz w:val="32"/>
          <w:szCs w:val="32"/>
        </w:rPr>
        <w:t>täiendamise</w:t>
      </w:r>
      <w:r w:rsidRPr="20850E08">
        <w:rPr>
          <w:rFonts w:ascii="Times New Roman" w:hAnsi="Times New Roman" w:cs="Times New Roman"/>
          <w:b/>
          <w:bCs/>
          <w:sz w:val="32"/>
          <w:szCs w:val="32"/>
        </w:rPr>
        <w:t xml:space="preserve"> seadus</w:t>
      </w:r>
    </w:p>
    <w:p w14:paraId="543819CF" w14:textId="5B280AAD" w:rsidR="003C6B15" w:rsidRDefault="003C6B15" w:rsidP="00AF3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29263" w14:textId="051872F6" w:rsidR="005F5C6D" w:rsidRPr="00674F1E" w:rsidRDefault="5481913D" w:rsidP="0037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149CF86">
        <w:rPr>
          <w:rFonts w:ascii="Times New Roman" w:hAnsi="Times New Roman" w:cs="Times New Roman"/>
          <w:sz w:val="24"/>
          <w:szCs w:val="24"/>
        </w:rPr>
        <w:t>Energiamajanduse korralduse seaduses</w:t>
      </w:r>
      <w:r w:rsidRPr="2149CF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2149CF86">
        <w:rPr>
          <w:rFonts w:ascii="Times New Roman" w:hAnsi="Times New Roman" w:cs="Times New Roman"/>
          <w:sz w:val="24"/>
          <w:szCs w:val="24"/>
        </w:rPr>
        <w:t>tehakse järgmised muudatused:</w:t>
      </w:r>
    </w:p>
    <w:p w14:paraId="56F72FC2" w14:textId="77777777" w:rsidR="003C6B15" w:rsidRDefault="003C6B15" w:rsidP="00AF3F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611CFE" w14:textId="483D7B59" w:rsidR="005F5C6D" w:rsidRPr="0032632F" w:rsidRDefault="005F5C6D" w:rsidP="0037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C0C8BF2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5C0C8BF2">
        <w:rPr>
          <w:rFonts w:ascii="Times New Roman" w:hAnsi="Times New Roman" w:cs="Times New Roman"/>
          <w:sz w:val="24"/>
          <w:szCs w:val="24"/>
        </w:rPr>
        <w:t xml:space="preserve"> seadust täiendatakse 8</w:t>
      </w:r>
      <w:r w:rsidRPr="5C0C8BF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E0189B" w:rsidRPr="5C0C8BF2">
        <w:rPr>
          <w:rFonts w:ascii="Times New Roman" w:hAnsi="Times New Roman" w:cs="Times New Roman"/>
          <w:sz w:val="24"/>
          <w:szCs w:val="24"/>
        </w:rPr>
        <w:t>.</w:t>
      </w:r>
      <w:r w:rsidRPr="5C0C8BF2">
        <w:rPr>
          <w:rFonts w:ascii="Times New Roman" w:hAnsi="Times New Roman" w:cs="Times New Roman"/>
          <w:sz w:val="24"/>
          <w:szCs w:val="24"/>
        </w:rPr>
        <w:t xml:space="preserve"> peatükiga järgmises sõnastuses:</w:t>
      </w:r>
    </w:p>
    <w:p w14:paraId="29A23728" w14:textId="555F302D" w:rsidR="005F5C6D" w:rsidRPr="00674F1E" w:rsidRDefault="005F5C6D" w:rsidP="0037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ACF2C" w14:textId="4E42CF1F" w:rsidR="005F5C6D" w:rsidRPr="00674F1E" w:rsidRDefault="00DA6F02" w:rsidP="003775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F1E">
        <w:rPr>
          <w:rFonts w:ascii="Times New Roman" w:hAnsi="Times New Roman" w:cs="Times New Roman"/>
          <w:sz w:val="24"/>
          <w:szCs w:val="24"/>
        </w:rPr>
        <w:t>„</w:t>
      </w:r>
      <w:r w:rsidR="005F5C6D" w:rsidRPr="00674F1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5F5C6D" w:rsidRPr="00674F1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="005F5C6D" w:rsidRPr="00674F1E">
        <w:rPr>
          <w:rFonts w:ascii="Times New Roman" w:hAnsi="Times New Roman" w:cs="Times New Roman"/>
          <w:b/>
          <w:bCs/>
          <w:sz w:val="24"/>
          <w:szCs w:val="24"/>
        </w:rPr>
        <w:t>. peatükk</w:t>
      </w:r>
    </w:p>
    <w:p w14:paraId="385ABC6D" w14:textId="5001ADAB" w:rsidR="005F5C6D" w:rsidRPr="00674F1E" w:rsidRDefault="000D2CAA" w:rsidP="003775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5DF309E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F5C6D" w:rsidRPr="5DF309E1">
        <w:rPr>
          <w:rFonts w:ascii="Times New Roman" w:hAnsi="Times New Roman" w:cs="Times New Roman"/>
          <w:b/>
          <w:bCs/>
          <w:sz w:val="24"/>
          <w:szCs w:val="24"/>
        </w:rPr>
        <w:t>lternatiivkütuste laadimis- ja tankimispunktide andmed</w:t>
      </w:r>
      <w:r w:rsidRPr="5DF309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6191">
        <w:rPr>
          <w:rFonts w:ascii="Times New Roman" w:hAnsi="Times New Roman" w:cs="Times New Roman"/>
          <w:b/>
          <w:bCs/>
          <w:sz w:val="24"/>
          <w:szCs w:val="24"/>
        </w:rPr>
        <w:t>ja tunnuskood</w:t>
      </w:r>
    </w:p>
    <w:p w14:paraId="7EC68C7A" w14:textId="77777777" w:rsidR="003C6B15" w:rsidRDefault="003C6B15" w:rsidP="003C6B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FB7B97" w14:textId="1CD53398" w:rsidR="005F5C6D" w:rsidRPr="00674F1E" w:rsidRDefault="005F5C6D" w:rsidP="00731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4BDF835">
        <w:rPr>
          <w:rFonts w:ascii="Times New Roman" w:hAnsi="Times New Roman" w:cs="Times New Roman"/>
          <w:b/>
          <w:bCs/>
          <w:sz w:val="24"/>
          <w:szCs w:val="24"/>
        </w:rPr>
        <w:t>§ 32</w:t>
      </w:r>
      <w:r w:rsidRPr="24BDF83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15</w:t>
      </w:r>
      <w:r w:rsidRPr="24BDF835">
        <w:rPr>
          <w:rFonts w:ascii="Times New Roman" w:hAnsi="Times New Roman" w:cs="Times New Roman"/>
          <w:b/>
          <w:bCs/>
          <w:sz w:val="24"/>
          <w:szCs w:val="24"/>
        </w:rPr>
        <w:t>. Alternatiivkütuste laadimis- ja tankimispunktide andmed</w:t>
      </w:r>
    </w:p>
    <w:p w14:paraId="48017052" w14:textId="77777777" w:rsidR="003C6B15" w:rsidRDefault="003C6B15" w:rsidP="00731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8523E" w14:textId="4936AE59" w:rsidR="003C6B15" w:rsidRPr="00CE13A8" w:rsidRDefault="00CE13A8" w:rsidP="00CE1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B4292D">
        <w:rPr>
          <w:rFonts w:ascii="Times New Roman" w:hAnsi="Times New Roman" w:cs="Times New Roman"/>
          <w:sz w:val="24"/>
          <w:szCs w:val="24"/>
        </w:rPr>
        <w:t>Ü</w:t>
      </w:r>
      <w:r w:rsidR="17119D69" w:rsidRPr="00CE13A8">
        <w:rPr>
          <w:rFonts w:ascii="Times New Roman" w:hAnsi="Times New Roman" w:cs="Times New Roman"/>
          <w:sz w:val="24"/>
          <w:szCs w:val="24"/>
        </w:rPr>
        <w:t>ldsusele juurdepääsetavate</w:t>
      </w:r>
      <w:r w:rsidR="0099331D" w:rsidRPr="00CE13A8">
        <w:rPr>
          <w:rFonts w:ascii="Times New Roman" w:hAnsi="Times New Roman" w:cs="Times New Roman"/>
          <w:sz w:val="24"/>
          <w:szCs w:val="24"/>
        </w:rPr>
        <w:t xml:space="preserve"> </w:t>
      </w:r>
      <w:r w:rsidR="00B4292D">
        <w:rPr>
          <w:rFonts w:ascii="Times New Roman" w:hAnsi="Times New Roman" w:cs="Times New Roman"/>
          <w:sz w:val="24"/>
          <w:szCs w:val="24"/>
        </w:rPr>
        <w:t>a</w:t>
      </w:r>
      <w:r w:rsidR="00B4292D" w:rsidRPr="00CE13A8">
        <w:rPr>
          <w:rFonts w:ascii="Times New Roman" w:hAnsi="Times New Roman" w:cs="Times New Roman"/>
          <w:sz w:val="24"/>
          <w:szCs w:val="24"/>
        </w:rPr>
        <w:t xml:space="preserve">lternatiivkütuste </w:t>
      </w:r>
      <w:r w:rsidR="17119D69" w:rsidRPr="00CE13A8">
        <w:rPr>
          <w:rFonts w:ascii="Times New Roman" w:hAnsi="Times New Roman" w:cs="Times New Roman"/>
          <w:sz w:val="24"/>
          <w:szCs w:val="24"/>
        </w:rPr>
        <w:t xml:space="preserve">laadimis- ja tankimispunktide </w:t>
      </w:r>
      <w:r w:rsidR="17119D69" w:rsidRPr="00EF269F">
        <w:rPr>
          <w:rFonts w:ascii="Times New Roman" w:hAnsi="Times New Roman" w:cs="Times New Roman"/>
          <w:sz w:val="24"/>
          <w:szCs w:val="24"/>
        </w:rPr>
        <w:t>käitajad või</w:t>
      </w:r>
      <w:r w:rsidR="00B4292D" w:rsidRPr="00EF269F">
        <w:rPr>
          <w:rFonts w:ascii="Times New Roman" w:hAnsi="Times New Roman" w:cs="Times New Roman"/>
          <w:sz w:val="24"/>
          <w:szCs w:val="24"/>
        </w:rPr>
        <w:t>,</w:t>
      </w:r>
      <w:r w:rsidR="17119D69" w:rsidRPr="00EF269F">
        <w:rPr>
          <w:rFonts w:ascii="Times New Roman" w:hAnsi="Times New Roman" w:cs="Times New Roman"/>
          <w:sz w:val="24"/>
          <w:szCs w:val="24"/>
        </w:rPr>
        <w:t xml:space="preserve"> käitajate ja omanike vahelise kokkuleppe</w:t>
      </w:r>
      <w:r w:rsidR="008B6907" w:rsidRPr="00EF269F">
        <w:rPr>
          <w:rFonts w:ascii="Times New Roman" w:hAnsi="Times New Roman" w:cs="Times New Roman"/>
          <w:sz w:val="24"/>
          <w:szCs w:val="24"/>
        </w:rPr>
        <w:t xml:space="preserve"> kohaselt</w:t>
      </w:r>
      <w:r w:rsidR="00B4292D" w:rsidRPr="00EF269F">
        <w:rPr>
          <w:rFonts w:ascii="Times New Roman" w:hAnsi="Times New Roman" w:cs="Times New Roman"/>
          <w:sz w:val="24"/>
          <w:szCs w:val="24"/>
        </w:rPr>
        <w:t xml:space="preserve">, </w:t>
      </w:r>
      <w:r w:rsidR="7F35AE03" w:rsidRPr="00EF269F">
        <w:rPr>
          <w:rFonts w:ascii="Times New Roman" w:hAnsi="Times New Roman" w:cs="Times New Roman"/>
          <w:sz w:val="24"/>
          <w:szCs w:val="24"/>
        </w:rPr>
        <w:t>nende</w:t>
      </w:r>
      <w:r w:rsidR="17119D69" w:rsidRPr="00EF269F">
        <w:rPr>
          <w:rFonts w:ascii="Times New Roman" w:hAnsi="Times New Roman" w:cs="Times New Roman"/>
          <w:sz w:val="24"/>
          <w:szCs w:val="24"/>
        </w:rPr>
        <w:t xml:space="preserve"> punktide omanik</w:t>
      </w:r>
      <w:r w:rsidR="1D59DD05" w:rsidRPr="00EF269F">
        <w:rPr>
          <w:rFonts w:ascii="Times New Roman" w:hAnsi="Times New Roman" w:cs="Times New Roman"/>
          <w:sz w:val="24"/>
          <w:szCs w:val="24"/>
        </w:rPr>
        <w:t>ud</w:t>
      </w:r>
      <w:r w:rsidR="17119D69" w:rsidRPr="00CE13A8">
        <w:rPr>
          <w:rFonts w:ascii="Times New Roman" w:hAnsi="Times New Roman" w:cs="Times New Roman"/>
          <w:sz w:val="24"/>
          <w:szCs w:val="24"/>
        </w:rPr>
        <w:t xml:space="preserve"> on kohustatud </w:t>
      </w:r>
      <w:r w:rsidR="00AF16D7" w:rsidRPr="00CE13A8">
        <w:rPr>
          <w:rFonts w:ascii="Times New Roman" w:hAnsi="Times New Roman" w:cs="Times New Roman"/>
          <w:sz w:val="24"/>
          <w:szCs w:val="24"/>
        </w:rPr>
        <w:t>tegema</w:t>
      </w:r>
      <w:r w:rsidR="0049042F" w:rsidRPr="00CE13A8">
        <w:rPr>
          <w:rFonts w:ascii="Times New Roman" w:hAnsi="Times New Roman" w:cs="Times New Roman"/>
          <w:sz w:val="24"/>
          <w:szCs w:val="24"/>
        </w:rPr>
        <w:t xml:space="preserve"> </w:t>
      </w:r>
      <w:r w:rsidR="17119D69" w:rsidRPr="00CE13A8">
        <w:rPr>
          <w:rFonts w:ascii="Times New Roman" w:hAnsi="Times New Roman" w:cs="Times New Roman"/>
          <w:sz w:val="24"/>
          <w:szCs w:val="24"/>
        </w:rPr>
        <w:t xml:space="preserve">oma staatilised ja dünaamilised andmed </w:t>
      </w:r>
      <w:r w:rsidR="00B4292D" w:rsidRPr="00CE13A8">
        <w:rPr>
          <w:rFonts w:ascii="Times New Roman" w:hAnsi="Times New Roman" w:cs="Times New Roman"/>
          <w:sz w:val="24"/>
          <w:szCs w:val="24"/>
        </w:rPr>
        <w:t xml:space="preserve">tasuta </w:t>
      </w:r>
      <w:r w:rsidR="17119D69" w:rsidRPr="00CE13A8">
        <w:rPr>
          <w:rFonts w:ascii="Times New Roman" w:hAnsi="Times New Roman" w:cs="Times New Roman"/>
          <w:sz w:val="24"/>
          <w:szCs w:val="24"/>
        </w:rPr>
        <w:t xml:space="preserve">kättesaadavaks riikliku juurdepääsupunkti kaudu </w:t>
      </w:r>
      <w:r w:rsidR="00FD1E14" w:rsidRPr="00CE13A8">
        <w:rPr>
          <w:rFonts w:ascii="Times New Roman" w:hAnsi="Times New Roman" w:cs="Times New Roman"/>
          <w:sz w:val="24"/>
          <w:szCs w:val="24"/>
        </w:rPr>
        <w:t>Euroopa Parlamendi ja nõukogu määruse (EL) 2023/1804</w:t>
      </w:r>
      <w:r w:rsidR="00B4292D">
        <w:rPr>
          <w:rFonts w:ascii="Times New Roman" w:hAnsi="Times New Roman" w:cs="Times New Roman"/>
          <w:sz w:val="24"/>
          <w:szCs w:val="24"/>
        </w:rPr>
        <w:t>, milles käsitletakse</w:t>
      </w:r>
      <w:r w:rsidR="00FD1E14" w:rsidRPr="00CE13A8">
        <w:rPr>
          <w:rFonts w:ascii="Times New Roman" w:hAnsi="Times New Roman" w:cs="Times New Roman"/>
          <w:sz w:val="24"/>
          <w:szCs w:val="24"/>
        </w:rPr>
        <w:t xml:space="preserve"> alternatiivkütuste taristu</w:t>
      </w:r>
      <w:r w:rsidR="00B4292D">
        <w:rPr>
          <w:rFonts w:ascii="Times New Roman" w:hAnsi="Times New Roman" w:cs="Times New Roman"/>
          <w:sz w:val="24"/>
          <w:szCs w:val="24"/>
        </w:rPr>
        <w:t xml:space="preserve"> kasutuselevõttu</w:t>
      </w:r>
      <w:r w:rsidR="00FD1E14" w:rsidRPr="00CE13A8">
        <w:rPr>
          <w:rFonts w:ascii="Times New Roman" w:hAnsi="Times New Roman" w:cs="Times New Roman"/>
          <w:sz w:val="24"/>
          <w:szCs w:val="24"/>
        </w:rPr>
        <w:t xml:space="preserve"> ja</w:t>
      </w:r>
      <w:r w:rsidR="00B4292D">
        <w:rPr>
          <w:rFonts w:ascii="Times New Roman" w:hAnsi="Times New Roman" w:cs="Times New Roman"/>
          <w:sz w:val="24"/>
          <w:szCs w:val="24"/>
        </w:rPr>
        <w:t xml:space="preserve"> millega tunnistatakse kehtetuks direktiiv 2014/94/EL</w:t>
      </w:r>
      <w:r w:rsidR="00FD1E14" w:rsidRPr="00CE13A8">
        <w:rPr>
          <w:rFonts w:ascii="Times New Roman" w:hAnsi="Times New Roman" w:cs="Times New Roman"/>
          <w:sz w:val="24"/>
          <w:szCs w:val="24"/>
        </w:rPr>
        <w:t xml:space="preserve"> </w:t>
      </w:r>
      <w:r w:rsidR="17119D69" w:rsidRPr="00CE13A8">
        <w:rPr>
          <w:rFonts w:ascii="Times New Roman" w:hAnsi="Times New Roman" w:cs="Times New Roman"/>
          <w:sz w:val="24"/>
          <w:szCs w:val="24"/>
        </w:rPr>
        <w:t>(ELT L</w:t>
      </w:r>
      <w:r w:rsidR="00E70681" w:rsidRPr="00CE13A8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</w:t>
      </w:r>
      <w:r w:rsidR="00B4292D">
        <w:rPr>
          <w:rFonts w:ascii="Times New Roman" w:hAnsi="Times New Roman" w:cs="Times New Roman"/>
          <w:sz w:val="24"/>
          <w:szCs w:val="24"/>
        </w:rPr>
        <w:t>234</w:t>
      </w:r>
      <w:r w:rsidR="17119D69" w:rsidRPr="00CE13A8">
        <w:rPr>
          <w:rFonts w:ascii="Times New Roman" w:hAnsi="Times New Roman" w:cs="Times New Roman"/>
          <w:sz w:val="24"/>
          <w:szCs w:val="24"/>
        </w:rPr>
        <w:t xml:space="preserve">, </w:t>
      </w:r>
      <w:r w:rsidR="00B4292D">
        <w:rPr>
          <w:rFonts w:ascii="Times New Roman" w:hAnsi="Times New Roman" w:cs="Times New Roman"/>
          <w:sz w:val="24"/>
          <w:szCs w:val="24"/>
        </w:rPr>
        <w:t>22.09.2023</w:t>
      </w:r>
      <w:r w:rsidR="17119D69" w:rsidRPr="00CE13A8">
        <w:rPr>
          <w:rFonts w:ascii="Times New Roman" w:hAnsi="Times New Roman" w:cs="Times New Roman"/>
          <w:sz w:val="24"/>
          <w:szCs w:val="24"/>
        </w:rPr>
        <w:t>, lk 1–</w:t>
      </w:r>
      <w:r w:rsidR="00B4292D">
        <w:rPr>
          <w:rFonts w:ascii="Times New Roman" w:hAnsi="Times New Roman" w:cs="Times New Roman"/>
          <w:sz w:val="24"/>
          <w:szCs w:val="24"/>
        </w:rPr>
        <w:t>47</w:t>
      </w:r>
      <w:r w:rsidR="17119D69" w:rsidRPr="00CE13A8">
        <w:rPr>
          <w:rFonts w:ascii="Times New Roman" w:hAnsi="Times New Roman" w:cs="Times New Roman"/>
          <w:sz w:val="24"/>
          <w:szCs w:val="24"/>
        </w:rPr>
        <w:t>)</w:t>
      </w:r>
      <w:r w:rsidR="00884482" w:rsidRPr="00CE13A8">
        <w:rPr>
          <w:rFonts w:ascii="Times New Roman" w:hAnsi="Times New Roman" w:cs="Times New Roman"/>
          <w:sz w:val="24"/>
          <w:szCs w:val="24"/>
        </w:rPr>
        <w:t xml:space="preserve">, </w:t>
      </w:r>
      <w:r w:rsidR="00FB0CE5">
        <w:rPr>
          <w:rFonts w:ascii="Times New Roman" w:hAnsi="Times New Roman" w:cs="Times New Roman"/>
          <w:sz w:val="24"/>
          <w:szCs w:val="24"/>
        </w:rPr>
        <w:t>artikli 20</w:t>
      </w:r>
      <w:r w:rsidR="00884482" w:rsidRPr="00CE13A8">
        <w:rPr>
          <w:rFonts w:ascii="Times New Roman" w:hAnsi="Times New Roman" w:cs="Times New Roman"/>
          <w:sz w:val="24"/>
          <w:szCs w:val="24"/>
        </w:rPr>
        <w:t xml:space="preserve"> kohaselt</w:t>
      </w:r>
      <w:r w:rsidR="0099331D" w:rsidRPr="00CE13A8">
        <w:rPr>
          <w:rFonts w:ascii="Times New Roman" w:hAnsi="Times New Roman" w:cs="Times New Roman"/>
          <w:sz w:val="24"/>
          <w:szCs w:val="24"/>
        </w:rPr>
        <w:t>.</w:t>
      </w:r>
    </w:p>
    <w:p w14:paraId="598A6E85" w14:textId="77777777" w:rsidR="0058374F" w:rsidRDefault="0058374F" w:rsidP="0058374F">
      <w:pPr>
        <w:pStyle w:val="Loendilik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6073893" w14:textId="03084B41" w:rsidR="0053101B" w:rsidRPr="00CE13A8" w:rsidRDefault="00CE13A8" w:rsidP="00CE1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EA5D7B" w:rsidRPr="00CE13A8">
        <w:rPr>
          <w:rFonts w:ascii="Times New Roman" w:hAnsi="Times New Roman" w:cs="Times New Roman"/>
          <w:sz w:val="24"/>
          <w:szCs w:val="24"/>
        </w:rPr>
        <w:t>Eesti teabevärav on Euroopa Parlamendi ja nõukogu määruse (EL) 2023/1804 artikli 2 punkti 38 tähenduses</w:t>
      </w:r>
      <w:r w:rsidR="00884482" w:rsidRPr="00CE13A8">
        <w:rPr>
          <w:rFonts w:ascii="Times New Roman" w:hAnsi="Times New Roman" w:cs="Times New Roman"/>
          <w:sz w:val="24"/>
          <w:szCs w:val="24"/>
        </w:rPr>
        <w:t xml:space="preserve"> riiklik juurdepääsupunkt</w:t>
      </w:r>
      <w:r w:rsidR="00EA5D7B" w:rsidRPr="00CE13A8">
        <w:rPr>
          <w:rFonts w:ascii="Times New Roman" w:hAnsi="Times New Roman" w:cs="Times New Roman"/>
          <w:sz w:val="24"/>
          <w:szCs w:val="24"/>
        </w:rPr>
        <w:t xml:space="preserve">, mille kaudu teevad üldsusele juurdepääsetavate </w:t>
      </w:r>
      <w:r w:rsidR="00B4292D" w:rsidRPr="00CE13A8">
        <w:rPr>
          <w:rFonts w:ascii="Times New Roman" w:hAnsi="Times New Roman" w:cs="Times New Roman"/>
          <w:sz w:val="24"/>
          <w:szCs w:val="24"/>
        </w:rPr>
        <w:t xml:space="preserve">alternatiivkütuste </w:t>
      </w:r>
      <w:r w:rsidR="00EA5D7B" w:rsidRPr="00CE13A8">
        <w:rPr>
          <w:rFonts w:ascii="Times New Roman" w:hAnsi="Times New Roman" w:cs="Times New Roman"/>
          <w:sz w:val="24"/>
          <w:szCs w:val="24"/>
        </w:rPr>
        <w:t>laadimis- ja tankimispunktide käitajad või</w:t>
      </w:r>
      <w:r w:rsidR="00B4292D">
        <w:rPr>
          <w:rFonts w:ascii="Times New Roman" w:hAnsi="Times New Roman" w:cs="Times New Roman"/>
          <w:sz w:val="24"/>
          <w:szCs w:val="24"/>
        </w:rPr>
        <w:t>,</w:t>
      </w:r>
      <w:r w:rsidR="00EA5D7B" w:rsidRPr="00CE13A8">
        <w:rPr>
          <w:rFonts w:ascii="Times New Roman" w:hAnsi="Times New Roman" w:cs="Times New Roman"/>
          <w:sz w:val="24"/>
          <w:szCs w:val="24"/>
        </w:rPr>
        <w:t xml:space="preserve"> käitajate ja omanike vahelise kokkuleppe kohaselt</w:t>
      </w:r>
      <w:r w:rsidR="00B4292D">
        <w:rPr>
          <w:rFonts w:ascii="Times New Roman" w:hAnsi="Times New Roman" w:cs="Times New Roman"/>
          <w:sz w:val="24"/>
          <w:szCs w:val="24"/>
        </w:rPr>
        <w:t>,</w:t>
      </w:r>
      <w:r w:rsidR="00EA5D7B" w:rsidRPr="00CE13A8">
        <w:rPr>
          <w:rFonts w:ascii="Times New Roman" w:hAnsi="Times New Roman" w:cs="Times New Roman"/>
          <w:sz w:val="24"/>
          <w:szCs w:val="24"/>
        </w:rPr>
        <w:t xml:space="preserve"> nende punktide omanikud kättesaadavaks staatilised ja dünaamilised</w:t>
      </w:r>
      <w:r w:rsidR="00884482" w:rsidRPr="00CE13A8">
        <w:rPr>
          <w:rFonts w:ascii="Times New Roman" w:hAnsi="Times New Roman" w:cs="Times New Roman"/>
          <w:sz w:val="24"/>
          <w:szCs w:val="24"/>
        </w:rPr>
        <w:t xml:space="preserve"> andmed</w:t>
      </w:r>
      <w:r w:rsidR="00EA5D7B" w:rsidRPr="00CE13A8">
        <w:rPr>
          <w:rFonts w:ascii="Times New Roman" w:hAnsi="Times New Roman" w:cs="Times New Roman"/>
          <w:sz w:val="24"/>
          <w:szCs w:val="24"/>
        </w:rPr>
        <w:t>.</w:t>
      </w:r>
    </w:p>
    <w:p w14:paraId="30F1F6A2" w14:textId="77777777" w:rsidR="0053101B" w:rsidRPr="0053101B" w:rsidRDefault="0053101B" w:rsidP="00531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C00182" w14:textId="150F42C7" w:rsidR="005F5C6D" w:rsidRPr="00674F1E" w:rsidRDefault="114B6D43" w:rsidP="0037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9904AA6"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Pr="09904AA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16</w:t>
      </w:r>
      <w:r w:rsidRPr="09904AA6">
        <w:rPr>
          <w:rFonts w:ascii="Times New Roman" w:hAnsi="Times New Roman" w:cs="Times New Roman"/>
          <w:b/>
          <w:bCs/>
          <w:sz w:val="24"/>
          <w:szCs w:val="24"/>
        </w:rPr>
        <w:t xml:space="preserve">. Alternatiivkütuste taristu käitajate ja liikuvusteenuse osutajate </w:t>
      </w:r>
      <w:r w:rsidR="000F1C1A">
        <w:rPr>
          <w:rFonts w:ascii="Times New Roman" w:hAnsi="Times New Roman" w:cs="Times New Roman"/>
          <w:b/>
          <w:bCs/>
          <w:sz w:val="24"/>
          <w:szCs w:val="24"/>
        </w:rPr>
        <w:t>tunnuskood</w:t>
      </w:r>
      <w:r w:rsidR="00884482">
        <w:rPr>
          <w:rFonts w:ascii="Times New Roman" w:hAnsi="Times New Roman" w:cs="Times New Roman"/>
          <w:b/>
          <w:bCs/>
          <w:sz w:val="24"/>
          <w:szCs w:val="24"/>
        </w:rPr>
        <w:t>id</w:t>
      </w:r>
      <w:r w:rsidR="000F1C1A" w:rsidRPr="09904A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2FA4B36B" w:rsidRPr="09904AA6">
        <w:rPr>
          <w:rFonts w:ascii="Times New Roman" w:hAnsi="Times New Roman" w:cs="Times New Roman"/>
          <w:b/>
          <w:bCs/>
          <w:sz w:val="24"/>
          <w:szCs w:val="24"/>
        </w:rPr>
        <w:t xml:space="preserve">ja </w:t>
      </w:r>
      <w:r w:rsidR="00884482">
        <w:rPr>
          <w:rFonts w:ascii="Times New Roman" w:hAnsi="Times New Roman" w:cs="Times New Roman"/>
          <w:b/>
          <w:bCs/>
          <w:sz w:val="24"/>
          <w:szCs w:val="24"/>
        </w:rPr>
        <w:t>nende</w:t>
      </w:r>
      <w:r w:rsidR="2FA4B36B" w:rsidRPr="09904AA6">
        <w:rPr>
          <w:rFonts w:ascii="Times New Roman" w:hAnsi="Times New Roman" w:cs="Times New Roman"/>
          <w:b/>
          <w:bCs/>
          <w:sz w:val="24"/>
          <w:szCs w:val="24"/>
        </w:rPr>
        <w:t xml:space="preserve"> taotlemine</w:t>
      </w:r>
    </w:p>
    <w:p w14:paraId="4634D952" w14:textId="77777777" w:rsidR="003C6B15" w:rsidRDefault="003C6B15" w:rsidP="003C6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06967F" w14:textId="05818F35" w:rsidR="005F5C6D" w:rsidRPr="00674F1E" w:rsidRDefault="0FC8D5CD" w:rsidP="0037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149CF86">
        <w:rPr>
          <w:rFonts w:ascii="Times New Roman" w:hAnsi="Times New Roman" w:cs="Times New Roman"/>
          <w:sz w:val="24"/>
          <w:szCs w:val="24"/>
        </w:rPr>
        <w:t>(1) Transpordiamet on Euroopa Parlamendi ja nõukogu määruse (EL) 2023/1804</w:t>
      </w:r>
      <w:r w:rsidR="1D546361" w:rsidRPr="2149CF86">
        <w:rPr>
          <w:rFonts w:ascii="Times New Roman" w:hAnsi="Times New Roman" w:cs="Times New Roman"/>
          <w:sz w:val="24"/>
          <w:szCs w:val="24"/>
        </w:rPr>
        <w:t xml:space="preserve"> artikli 20 lõike</w:t>
      </w:r>
      <w:r w:rsidR="00884482">
        <w:rPr>
          <w:rFonts w:ascii="Times New Roman" w:hAnsi="Times New Roman" w:cs="Times New Roman"/>
          <w:sz w:val="24"/>
          <w:szCs w:val="24"/>
        </w:rPr>
        <w:t> </w:t>
      </w:r>
      <w:r w:rsidR="1D546361" w:rsidRPr="2149CF86">
        <w:rPr>
          <w:rFonts w:ascii="Times New Roman" w:hAnsi="Times New Roman" w:cs="Times New Roman"/>
          <w:sz w:val="24"/>
          <w:szCs w:val="24"/>
        </w:rPr>
        <w:t>1</w:t>
      </w:r>
      <w:r w:rsidRPr="2149CF86">
        <w:rPr>
          <w:rFonts w:ascii="Times New Roman" w:hAnsi="Times New Roman" w:cs="Times New Roman"/>
          <w:sz w:val="24"/>
          <w:szCs w:val="24"/>
        </w:rPr>
        <w:t xml:space="preserve"> </w:t>
      </w:r>
      <w:r w:rsidR="112D22AD" w:rsidRPr="2149CF86">
        <w:rPr>
          <w:rFonts w:ascii="Times New Roman" w:hAnsi="Times New Roman" w:cs="Times New Roman"/>
          <w:sz w:val="24"/>
          <w:szCs w:val="24"/>
        </w:rPr>
        <w:t>tähenduses</w:t>
      </w:r>
      <w:r w:rsidR="1DA1E806" w:rsidRPr="2149CF86">
        <w:rPr>
          <w:rFonts w:ascii="Times New Roman" w:hAnsi="Times New Roman" w:cs="Times New Roman"/>
          <w:sz w:val="24"/>
          <w:szCs w:val="24"/>
        </w:rPr>
        <w:t xml:space="preserve"> </w:t>
      </w:r>
      <w:r w:rsidR="000F1C1A">
        <w:rPr>
          <w:rFonts w:ascii="Times New Roman" w:hAnsi="Times New Roman" w:cs="Times New Roman"/>
          <w:sz w:val="24"/>
          <w:szCs w:val="24"/>
        </w:rPr>
        <w:t>tunnuskoodide</w:t>
      </w:r>
      <w:r w:rsidR="1DA1E806" w:rsidRPr="2149CF86">
        <w:rPr>
          <w:rFonts w:ascii="Times New Roman" w:hAnsi="Times New Roman" w:cs="Times New Roman"/>
          <w:sz w:val="24"/>
          <w:szCs w:val="24"/>
        </w:rPr>
        <w:t xml:space="preserve"> registreerimise organisatsioon</w:t>
      </w:r>
      <w:r w:rsidR="3FB77890" w:rsidRPr="2149CF86">
        <w:rPr>
          <w:rFonts w:ascii="Times New Roman" w:hAnsi="Times New Roman" w:cs="Times New Roman"/>
          <w:sz w:val="24"/>
          <w:szCs w:val="24"/>
        </w:rPr>
        <w:t xml:space="preserve">, </w:t>
      </w:r>
      <w:r w:rsidR="014F42AC" w:rsidRPr="2149CF86">
        <w:rPr>
          <w:rFonts w:ascii="Times New Roman" w:hAnsi="Times New Roman" w:cs="Times New Roman"/>
          <w:sz w:val="24"/>
          <w:szCs w:val="24"/>
        </w:rPr>
        <w:t>mis</w:t>
      </w:r>
      <w:r w:rsidR="17B95C95" w:rsidRPr="2149CF86">
        <w:rPr>
          <w:rFonts w:ascii="Times New Roman" w:hAnsi="Times New Roman" w:cs="Times New Roman"/>
          <w:sz w:val="24"/>
          <w:szCs w:val="24"/>
        </w:rPr>
        <w:t xml:space="preserve"> </w:t>
      </w:r>
      <w:r w:rsidRPr="2149CF86">
        <w:rPr>
          <w:rFonts w:ascii="Times New Roman" w:hAnsi="Times New Roman" w:cs="Times New Roman"/>
          <w:sz w:val="24"/>
          <w:szCs w:val="24"/>
        </w:rPr>
        <w:t xml:space="preserve">annab laadimispunktide käitajatele ja liikuvusteenuste osutajatele kordumatuid </w:t>
      </w:r>
      <w:r w:rsidR="000F1C1A">
        <w:rPr>
          <w:rFonts w:ascii="Times New Roman" w:hAnsi="Times New Roman" w:cs="Times New Roman"/>
          <w:sz w:val="24"/>
          <w:szCs w:val="24"/>
        </w:rPr>
        <w:t>tunnuskoode</w:t>
      </w:r>
      <w:r w:rsidR="000F1C1A" w:rsidRPr="2149CF86">
        <w:rPr>
          <w:rFonts w:ascii="Times New Roman" w:hAnsi="Times New Roman" w:cs="Times New Roman"/>
          <w:sz w:val="24"/>
          <w:szCs w:val="24"/>
        </w:rPr>
        <w:t xml:space="preserve"> </w:t>
      </w:r>
      <w:r w:rsidR="1DA1E806" w:rsidRPr="2149CF86">
        <w:rPr>
          <w:rFonts w:ascii="Times New Roman" w:hAnsi="Times New Roman" w:cs="Times New Roman"/>
          <w:sz w:val="24"/>
          <w:szCs w:val="24"/>
        </w:rPr>
        <w:t>ja haldab neid</w:t>
      </w:r>
      <w:r w:rsidRPr="2149CF86">
        <w:rPr>
          <w:rFonts w:ascii="Times New Roman" w:hAnsi="Times New Roman" w:cs="Times New Roman"/>
          <w:sz w:val="24"/>
          <w:szCs w:val="24"/>
        </w:rPr>
        <w:t>.</w:t>
      </w:r>
    </w:p>
    <w:p w14:paraId="0E22E20F" w14:textId="77777777" w:rsidR="0032632F" w:rsidRPr="00674F1E" w:rsidRDefault="0032632F" w:rsidP="09904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DFEC9B" w14:textId="565F9F99" w:rsidR="00EA5D7B" w:rsidRDefault="00CD23AA" w:rsidP="002C1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9886119"/>
      <w:r w:rsidRPr="00CD23AA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="00EA5D7B">
        <w:rPr>
          <w:rFonts w:ascii="Times New Roman" w:hAnsi="Times New Roman" w:cs="Times New Roman"/>
          <w:sz w:val="24"/>
          <w:szCs w:val="24"/>
        </w:rPr>
        <w:t>Laadimispunktide käitaja ja liikuvusteenuse osutaja esitab kordumatu tunnuskoodi saamiseks Transpordiameti kodulehe kaudu vormikohase taotluse.</w:t>
      </w:r>
      <w:bookmarkStart w:id="1" w:name="_Hlk211239812"/>
    </w:p>
    <w:bookmarkEnd w:id="1"/>
    <w:p w14:paraId="538A6210" w14:textId="77777777" w:rsidR="00D1496C" w:rsidRPr="00CD23AA" w:rsidRDefault="00D1496C" w:rsidP="00CE1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1CECC" w14:textId="027CD08E" w:rsidR="00462B8D" w:rsidRPr="00FB0CE5" w:rsidRDefault="00CE13A8" w:rsidP="00FB0C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CE5">
        <w:rPr>
          <w:rFonts w:ascii="Times New Roman" w:hAnsi="Times New Roman" w:cs="Times New Roman"/>
          <w:sz w:val="24"/>
          <w:szCs w:val="24"/>
        </w:rPr>
        <w:t xml:space="preserve">(3) </w:t>
      </w:r>
      <w:r w:rsidR="00DB73AB" w:rsidRPr="00FB0CE5">
        <w:rPr>
          <w:rFonts w:ascii="Times New Roman" w:hAnsi="Times New Roman" w:cs="Times New Roman"/>
          <w:sz w:val="24"/>
          <w:szCs w:val="24"/>
        </w:rPr>
        <w:t>Transpordiamet avaldab tunnuskoodi taotluse vormi oma veebilehel.</w:t>
      </w:r>
    </w:p>
    <w:p w14:paraId="7B859B06" w14:textId="77777777" w:rsidR="0032632F" w:rsidRDefault="0032632F" w:rsidP="5C0C8B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7EC82" w14:textId="025CEB95" w:rsidR="00462B8D" w:rsidRDefault="0FC8D5CD" w:rsidP="09904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4BDF835">
        <w:rPr>
          <w:rFonts w:ascii="Times New Roman" w:hAnsi="Times New Roman" w:cs="Times New Roman"/>
          <w:sz w:val="24"/>
          <w:szCs w:val="24"/>
        </w:rPr>
        <w:t>(</w:t>
      </w:r>
      <w:r w:rsidR="00286ED1">
        <w:rPr>
          <w:rFonts w:ascii="Times New Roman" w:hAnsi="Times New Roman" w:cs="Times New Roman"/>
          <w:sz w:val="24"/>
          <w:szCs w:val="24"/>
        </w:rPr>
        <w:t>4</w:t>
      </w:r>
      <w:r w:rsidRPr="24BDF835">
        <w:rPr>
          <w:rFonts w:ascii="Times New Roman" w:hAnsi="Times New Roman" w:cs="Times New Roman"/>
          <w:sz w:val="24"/>
          <w:szCs w:val="24"/>
        </w:rPr>
        <w:t xml:space="preserve">) </w:t>
      </w:r>
      <w:r w:rsidR="004246A8">
        <w:rPr>
          <w:rFonts w:ascii="Times New Roman" w:hAnsi="Times New Roman" w:cs="Times New Roman"/>
          <w:sz w:val="24"/>
          <w:szCs w:val="24"/>
        </w:rPr>
        <w:t>Transpordiamet vaatab taotluse läbi 15 tööpäeva jooksul taotluse saamisest arvates. Taotluse läbivaatamisel kontrollib Transpordiamet</w:t>
      </w:r>
      <w:r w:rsidR="00884482">
        <w:rPr>
          <w:rFonts w:ascii="Times New Roman" w:hAnsi="Times New Roman" w:cs="Times New Roman"/>
          <w:sz w:val="24"/>
          <w:szCs w:val="24"/>
        </w:rPr>
        <w:t>,</w:t>
      </w:r>
      <w:r w:rsidR="002C1E2D">
        <w:rPr>
          <w:rFonts w:ascii="Times New Roman" w:hAnsi="Times New Roman" w:cs="Times New Roman"/>
          <w:sz w:val="24"/>
          <w:szCs w:val="24"/>
        </w:rPr>
        <w:t xml:space="preserve"> </w:t>
      </w:r>
      <w:r w:rsidR="00462B8D">
        <w:rPr>
          <w:rFonts w:ascii="Times New Roman" w:hAnsi="Times New Roman" w:cs="Times New Roman"/>
          <w:sz w:val="24"/>
          <w:szCs w:val="24"/>
        </w:rPr>
        <w:t>kas</w:t>
      </w:r>
      <w:r w:rsidRPr="24BDF835">
        <w:rPr>
          <w:rFonts w:ascii="Times New Roman" w:hAnsi="Times New Roman" w:cs="Times New Roman"/>
          <w:sz w:val="24"/>
          <w:szCs w:val="24"/>
        </w:rPr>
        <w:t xml:space="preserve"> </w:t>
      </w:r>
      <w:r w:rsidR="00541AF6">
        <w:rPr>
          <w:rFonts w:ascii="Times New Roman" w:hAnsi="Times New Roman" w:cs="Times New Roman"/>
          <w:sz w:val="24"/>
          <w:szCs w:val="24"/>
        </w:rPr>
        <w:t xml:space="preserve">taotleja </w:t>
      </w:r>
      <w:r w:rsidR="00462B8D">
        <w:rPr>
          <w:rFonts w:ascii="Times New Roman" w:hAnsi="Times New Roman" w:cs="Times New Roman"/>
          <w:sz w:val="24"/>
          <w:szCs w:val="24"/>
        </w:rPr>
        <w:t>on registreeritud Eesti äriregistris.</w:t>
      </w:r>
      <w:r w:rsidR="002C1E2D">
        <w:rPr>
          <w:rFonts w:ascii="Times New Roman" w:hAnsi="Times New Roman" w:cs="Times New Roman"/>
          <w:sz w:val="24"/>
          <w:szCs w:val="24"/>
        </w:rPr>
        <w:t xml:space="preserve"> </w:t>
      </w:r>
      <w:r w:rsidR="00DB73AB">
        <w:rPr>
          <w:rFonts w:ascii="Times New Roman" w:hAnsi="Times New Roman" w:cs="Times New Roman"/>
          <w:sz w:val="24"/>
          <w:szCs w:val="24"/>
        </w:rPr>
        <w:t>Käesoleva paragrahvis</w:t>
      </w:r>
      <w:r w:rsidR="00DF789A">
        <w:rPr>
          <w:rFonts w:ascii="Times New Roman" w:hAnsi="Times New Roman" w:cs="Times New Roman"/>
          <w:sz w:val="24"/>
          <w:szCs w:val="24"/>
        </w:rPr>
        <w:t xml:space="preserve"> </w:t>
      </w:r>
      <w:r w:rsidR="00DB73AB">
        <w:rPr>
          <w:rFonts w:ascii="Times New Roman" w:hAnsi="Times New Roman" w:cs="Times New Roman"/>
          <w:sz w:val="24"/>
          <w:szCs w:val="24"/>
        </w:rPr>
        <w:t>sätestatud nõuetele vastavuse korral rahuldab Transpordiamet taotluse ning väljastab tunnuskoodi.</w:t>
      </w:r>
    </w:p>
    <w:p w14:paraId="3CD9320E" w14:textId="70DF7F91" w:rsidR="005F5C6D" w:rsidRPr="00674F1E" w:rsidRDefault="005F5C6D" w:rsidP="09904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03162" w14:textId="2A973A1E" w:rsidR="003A725E" w:rsidRDefault="0480E1C7" w:rsidP="5DF30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4BDF835">
        <w:rPr>
          <w:rFonts w:ascii="Times New Roman" w:hAnsi="Times New Roman" w:cs="Times New Roman"/>
          <w:sz w:val="24"/>
          <w:szCs w:val="24"/>
        </w:rPr>
        <w:t>(</w:t>
      </w:r>
      <w:r w:rsidR="00286ED1">
        <w:rPr>
          <w:rFonts w:ascii="Times New Roman" w:hAnsi="Times New Roman" w:cs="Times New Roman"/>
          <w:sz w:val="24"/>
          <w:szCs w:val="24"/>
        </w:rPr>
        <w:t>5</w:t>
      </w:r>
      <w:r w:rsidRPr="24BDF835">
        <w:rPr>
          <w:rFonts w:ascii="Times New Roman" w:hAnsi="Times New Roman" w:cs="Times New Roman"/>
          <w:sz w:val="24"/>
          <w:szCs w:val="24"/>
        </w:rPr>
        <w:t xml:space="preserve">) </w:t>
      </w:r>
      <w:r w:rsidR="003A725E" w:rsidRPr="24BDF835">
        <w:rPr>
          <w:rFonts w:ascii="Times New Roman" w:hAnsi="Times New Roman" w:cs="Times New Roman"/>
          <w:sz w:val="24"/>
          <w:szCs w:val="24"/>
        </w:rPr>
        <w:t xml:space="preserve">Kui taotlus ei vasta nõuetele, määrab Transpordiamet </w:t>
      </w:r>
      <w:r w:rsidR="00CA1AD1">
        <w:rPr>
          <w:rFonts w:ascii="Times New Roman" w:hAnsi="Times New Roman" w:cs="Times New Roman"/>
          <w:sz w:val="24"/>
          <w:szCs w:val="24"/>
        </w:rPr>
        <w:t>taotlejale</w:t>
      </w:r>
      <w:r w:rsidR="003A725E" w:rsidRPr="24BDF835">
        <w:rPr>
          <w:rFonts w:ascii="Times New Roman" w:hAnsi="Times New Roman" w:cs="Times New Roman"/>
          <w:sz w:val="24"/>
          <w:szCs w:val="24"/>
        </w:rPr>
        <w:t xml:space="preserve"> tähtaja puuduste kõrvaldamiseks.</w:t>
      </w:r>
    </w:p>
    <w:p w14:paraId="51770FCC" w14:textId="77777777" w:rsidR="002C1E2D" w:rsidRDefault="002C1E2D" w:rsidP="5DF30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3B176" w14:textId="3D4978F4" w:rsidR="005F5C6D" w:rsidRPr="00674F1E" w:rsidRDefault="23DAA9CC" w:rsidP="0037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4BDF835">
        <w:rPr>
          <w:rFonts w:ascii="Times New Roman" w:hAnsi="Times New Roman" w:cs="Times New Roman"/>
          <w:sz w:val="24"/>
          <w:szCs w:val="24"/>
        </w:rPr>
        <w:t>(</w:t>
      </w:r>
      <w:r w:rsidR="00286ED1">
        <w:rPr>
          <w:rFonts w:ascii="Times New Roman" w:hAnsi="Times New Roman" w:cs="Times New Roman"/>
          <w:sz w:val="24"/>
          <w:szCs w:val="24"/>
        </w:rPr>
        <w:t>6</w:t>
      </w:r>
      <w:r w:rsidRPr="24BDF835">
        <w:rPr>
          <w:rFonts w:ascii="Times New Roman" w:hAnsi="Times New Roman" w:cs="Times New Roman"/>
          <w:sz w:val="24"/>
          <w:szCs w:val="24"/>
        </w:rPr>
        <w:t xml:space="preserve">) </w:t>
      </w:r>
      <w:r w:rsidR="005704BC">
        <w:rPr>
          <w:rFonts w:ascii="Times New Roman" w:hAnsi="Times New Roman" w:cs="Times New Roman"/>
          <w:sz w:val="24"/>
          <w:szCs w:val="24"/>
        </w:rPr>
        <w:t xml:space="preserve">Pärast taotluse rahuldamise otsuse tegemist </w:t>
      </w:r>
      <w:r w:rsidR="003A725E" w:rsidRPr="24BDF835">
        <w:rPr>
          <w:rFonts w:ascii="Times New Roman" w:hAnsi="Times New Roman" w:cs="Times New Roman"/>
          <w:sz w:val="24"/>
          <w:szCs w:val="24"/>
        </w:rPr>
        <w:t xml:space="preserve">registreerib </w:t>
      </w:r>
      <w:r w:rsidR="005704BC">
        <w:rPr>
          <w:rFonts w:ascii="Times New Roman" w:hAnsi="Times New Roman" w:cs="Times New Roman"/>
          <w:sz w:val="24"/>
          <w:szCs w:val="24"/>
        </w:rPr>
        <w:t>T</w:t>
      </w:r>
      <w:r w:rsidR="005704BC" w:rsidRPr="24BDF835">
        <w:rPr>
          <w:rFonts w:ascii="Times New Roman" w:hAnsi="Times New Roman" w:cs="Times New Roman"/>
          <w:sz w:val="24"/>
          <w:szCs w:val="24"/>
        </w:rPr>
        <w:t xml:space="preserve">ranspordiamet </w:t>
      </w:r>
      <w:r w:rsidR="003A725E">
        <w:rPr>
          <w:rFonts w:ascii="Times New Roman" w:hAnsi="Times New Roman" w:cs="Times New Roman"/>
          <w:sz w:val="24"/>
          <w:szCs w:val="24"/>
        </w:rPr>
        <w:t>taotleja</w:t>
      </w:r>
      <w:r w:rsidR="003A725E" w:rsidRPr="24BDF835">
        <w:rPr>
          <w:rFonts w:ascii="Times New Roman" w:hAnsi="Times New Roman" w:cs="Times New Roman"/>
          <w:sz w:val="24"/>
          <w:szCs w:val="24"/>
        </w:rPr>
        <w:t xml:space="preserve"> kontaktandmed ja </w:t>
      </w:r>
      <w:r w:rsidR="003A725E">
        <w:rPr>
          <w:rFonts w:ascii="Times New Roman" w:hAnsi="Times New Roman" w:cs="Times New Roman"/>
          <w:sz w:val="24"/>
          <w:szCs w:val="24"/>
        </w:rPr>
        <w:t>tunnuskoodi</w:t>
      </w:r>
      <w:r w:rsidR="003A725E" w:rsidRPr="24BDF835">
        <w:rPr>
          <w:rFonts w:ascii="Times New Roman" w:hAnsi="Times New Roman" w:cs="Times New Roman"/>
          <w:sz w:val="24"/>
          <w:szCs w:val="24"/>
        </w:rPr>
        <w:t xml:space="preserve"> oma veebilehel ning ajakohastab neid andmeid vähemalt üks kord aastas.</w:t>
      </w:r>
      <w:r w:rsidR="003A725E">
        <w:rPr>
          <w:rFonts w:ascii="Times New Roman" w:hAnsi="Times New Roman" w:cs="Times New Roman"/>
          <w:sz w:val="24"/>
          <w:szCs w:val="24"/>
        </w:rPr>
        <w:t>“</w:t>
      </w:r>
      <w:r w:rsidR="005704BC">
        <w:rPr>
          <w:rFonts w:ascii="Times New Roman" w:hAnsi="Times New Roman" w:cs="Times New Roman"/>
          <w:sz w:val="24"/>
          <w:szCs w:val="24"/>
        </w:rPr>
        <w:t>;</w:t>
      </w:r>
    </w:p>
    <w:p w14:paraId="72BBCA50" w14:textId="2CAB3022" w:rsidR="005F5C6D" w:rsidRPr="00674F1E" w:rsidRDefault="005F5C6D" w:rsidP="0037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4D6616" w14:textId="4C1A6AB7" w:rsidR="005F5C6D" w:rsidRDefault="35F114C5" w:rsidP="0037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C0C8BF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74F1E" w:rsidRPr="5C0C8BF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74F1E" w:rsidRPr="5C0C8BF2">
        <w:rPr>
          <w:rFonts w:ascii="Times New Roman" w:hAnsi="Times New Roman" w:cs="Times New Roman"/>
          <w:sz w:val="24"/>
          <w:szCs w:val="24"/>
        </w:rPr>
        <w:t xml:space="preserve"> s</w:t>
      </w:r>
      <w:r w:rsidR="005F5C6D" w:rsidRPr="5C0C8BF2">
        <w:rPr>
          <w:rFonts w:ascii="Times New Roman" w:hAnsi="Times New Roman" w:cs="Times New Roman"/>
          <w:sz w:val="24"/>
          <w:szCs w:val="24"/>
        </w:rPr>
        <w:t>eadust täiendatakse §-ga 38</w:t>
      </w:r>
      <w:r w:rsidR="005F5C6D" w:rsidRPr="5C0C8BF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5F5C6D" w:rsidRPr="5C0C8BF2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41298DAD" w14:textId="77777777" w:rsidR="0032632F" w:rsidRPr="00674F1E" w:rsidRDefault="0032632F" w:rsidP="0037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5219C2" w14:textId="64BC36C1" w:rsidR="005F5C6D" w:rsidRPr="00674F1E" w:rsidRDefault="3DAB3BB8" w:rsidP="0037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149CF86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5481913D" w:rsidRPr="2149CF86">
        <w:rPr>
          <w:rFonts w:ascii="Times New Roman" w:hAnsi="Times New Roman" w:cs="Times New Roman"/>
          <w:b/>
          <w:bCs/>
          <w:sz w:val="24"/>
          <w:szCs w:val="24"/>
        </w:rPr>
        <w:t>38</w:t>
      </w:r>
      <w:r w:rsidR="5481913D" w:rsidRPr="2149CF8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="5481913D" w:rsidRPr="2149CF86">
        <w:rPr>
          <w:rFonts w:ascii="Times New Roman" w:hAnsi="Times New Roman" w:cs="Times New Roman"/>
          <w:b/>
          <w:bCs/>
          <w:sz w:val="24"/>
          <w:szCs w:val="24"/>
        </w:rPr>
        <w:t xml:space="preserve">. Alternatiivkütuste </w:t>
      </w:r>
      <w:r w:rsidR="00715A20">
        <w:rPr>
          <w:rFonts w:ascii="Times New Roman" w:hAnsi="Times New Roman" w:cs="Times New Roman"/>
          <w:b/>
          <w:bCs/>
          <w:sz w:val="24"/>
          <w:szCs w:val="24"/>
        </w:rPr>
        <w:t>taristu käitajate ja liikuvusteenuse osutajate</w:t>
      </w:r>
      <w:r w:rsidR="00715A20" w:rsidRPr="2149CF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04BC">
        <w:rPr>
          <w:rFonts w:ascii="Times New Roman" w:hAnsi="Times New Roman" w:cs="Times New Roman"/>
          <w:b/>
          <w:bCs/>
          <w:sz w:val="24"/>
          <w:szCs w:val="24"/>
        </w:rPr>
        <w:t>tunnuskoodide</w:t>
      </w:r>
      <w:r w:rsidR="005704BC" w:rsidRPr="2149CF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5481913D" w:rsidRPr="2149CF86">
        <w:rPr>
          <w:rFonts w:ascii="Times New Roman" w:hAnsi="Times New Roman" w:cs="Times New Roman"/>
          <w:b/>
          <w:bCs/>
          <w:sz w:val="24"/>
          <w:szCs w:val="24"/>
        </w:rPr>
        <w:t xml:space="preserve">väljastamise </w:t>
      </w:r>
      <w:r w:rsidR="2E7C316C" w:rsidRPr="2149CF86">
        <w:rPr>
          <w:rFonts w:ascii="Times New Roman" w:hAnsi="Times New Roman" w:cs="Times New Roman"/>
          <w:b/>
          <w:bCs/>
          <w:sz w:val="24"/>
          <w:szCs w:val="24"/>
        </w:rPr>
        <w:t xml:space="preserve">või registreerimise </w:t>
      </w:r>
      <w:r w:rsidR="5481913D" w:rsidRPr="2149CF86">
        <w:rPr>
          <w:rFonts w:ascii="Times New Roman" w:hAnsi="Times New Roman" w:cs="Times New Roman"/>
          <w:b/>
          <w:bCs/>
          <w:sz w:val="24"/>
          <w:szCs w:val="24"/>
        </w:rPr>
        <w:t>taotluse esitamine</w:t>
      </w:r>
    </w:p>
    <w:p w14:paraId="2B878B41" w14:textId="77777777" w:rsidR="003C6B15" w:rsidRDefault="003C6B15" w:rsidP="003C6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B2F10D" w14:textId="2B6EECC0" w:rsidR="005F5C6D" w:rsidRDefault="005F5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4BDF835">
        <w:rPr>
          <w:rFonts w:ascii="Times New Roman" w:hAnsi="Times New Roman" w:cs="Times New Roman"/>
          <w:sz w:val="24"/>
          <w:szCs w:val="24"/>
        </w:rPr>
        <w:t>Käesoleva seaduse § 32</w:t>
      </w:r>
      <w:r w:rsidRPr="24BDF835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Pr="24BDF835">
        <w:rPr>
          <w:rFonts w:ascii="Times New Roman" w:hAnsi="Times New Roman" w:cs="Times New Roman"/>
          <w:sz w:val="24"/>
          <w:szCs w:val="24"/>
        </w:rPr>
        <w:t xml:space="preserve"> lõikes </w:t>
      </w:r>
      <w:r w:rsidR="005704BC">
        <w:rPr>
          <w:rFonts w:ascii="Times New Roman" w:hAnsi="Times New Roman" w:cs="Times New Roman"/>
          <w:sz w:val="24"/>
          <w:szCs w:val="24"/>
        </w:rPr>
        <w:t>2</w:t>
      </w:r>
      <w:r w:rsidRPr="24BDF835">
        <w:rPr>
          <w:rFonts w:ascii="Times New Roman" w:hAnsi="Times New Roman" w:cs="Times New Roman"/>
          <w:sz w:val="24"/>
          <w:szCs w:val="24"/>
        </w:rPr>
        <w:t xml:space="preserve"> nimetatud taotlus tuleb esitada </w:t>
      </w:r>
      <w:r w:rsidR="00CA1AD1">
        <w:rPr>
          <w:rFonts w:ascii="Times New Roman" w:hAnsi="Times New Roman" w:cs="Times New Roman"/>
          <w:sz w:val="24"/>
          <w:szCs w:val="24"/>
        </w:rPr>
        <w:t>kolme</w:t>
      </w:r>
      <w:r w:rsidR="00CA1AD1" w:rsidRPr="24BDF835">
        <w:rPr>
          <w:rFonts w:ascii="Times New Roman" w:hAnsi="Times New Roman" w:cs="Times New Roman"/>
          <w:sz w:val="24"/>
          <w:szCs w:val="24"/>
        </w:rPr>
        <w:t xml:space="preserve"> kuu jooksul </w:t>
      </w:r>
      <w:r w:rsidRPr="24BDF835">
        <w:rPr>
          <w:rFonts w:ascii="Times New Roman" w:hAnsi="Times New Roman" w:cs="Times New Roman"/>
          <w:sz w:val="24"/>
          <w:szCs w:val="24"/>
        </w:rPr>
        <w:t>käesoleva seaduse jõustumisest a</w:t>
      </w:r>
      <w:r w:rsidR="003C6B15" w:rsidRPr="24BDF835">
        <w:rPr>
          <w:rFonts w:ascii="Times New Roman" w:hAnsi="Times New Roman" w:cs="Times New Roman"/>
          <w:sz w:val="24"/>
          <w:szCs w:val="24"/>
        </w:rPr>
        <w:t>rvates.“</w:t>
      </w:r>
      <w:r w:rsidR="008B6907" w:rsidRPr="24BDF835">
        <w:rPr>
          <w:rFonts w:ascii="Times New Roman" w:hAnsi="Times New Roman" w:cs="Times New Roman"/>
          <w:sz w:val="24"/>
          <w:szCs w:val="24"/>
        </w:rPr>
        <w:t>.</w:t>
      </w:r>
    </w:p>
    <w:p w14:paraId="12EED820" w14:textId="77777777" w:rsidR="008B6907" w:rsidRDefault="008B6907" w:rsidP="0037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7724A" w14:textId="77777777" w:rsidR="003A56A3" w:rsidRDefault="003A56A3" w:rsidP="0037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40B6A7" w14:textId="2EBED323" w:rsidR="008B6907" w:rsidRPr="00674F1E" w:rsidRDefault="008B6907" w:rsidP="0037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A46023" w14:textId="36D1431E" w:rsidR="003A56A3" w:rsidRPr="00674F1E" w:rsidRDefault="005F5C6D" w:rsidP="0037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F1E">
        <w:rPr>
          <w:rFonts w:ascii="Times New Roman" w:hAnsi="Times New Roman" w:cs="Times New Roman"/>
          <w:sz w:val="24"/>
          <w:szCs w:val="24"/>
        </w:rPr>
        <w:t>Lauri Hussar</w:t>
      </w:r>
    </w:p>
    <w:p w14:paraId="507EEF28" w14:textId="566BFEB0" w:rsidR="005F5C6D" w:rsidRDefault="005F5C6D" w:rsidP="0037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F1E">
        <w:rPr>
          <w:rFonts w:ascii="Times New Roman" w:hAnsi="Times New Roman" w:cs="Times New Roman"/>
          <w:sz w:val="24"/>
          <w:szCs w:val="24"/>
        </w:rPr>
        <w:t>Riigikogu esimees</w:t>
      </w:r>
    </w:p>
    <w:p w14:paraId="5A1ED6CE" w14:textId="77777777" w:rsidR="003A56A3" w:rsidRPr="00674F1E" w:rsidRDefault="003A56A3" w:rsidP="0037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BE3CE0" w14:textId="77777777" w:rsidR="00402E84" w:rsidRDefault="005F5C6D" w:rsidP="0037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F1E">
        <w:rPr>
          <w:rFonts w:ascii="Times New Roman" w:hAnsi="Times New Roman" w:cs="Times New Roman"/>
          <w:sz w:val="24"/>
          <w:szCs w:val="24"/>
        </w:rPr>
        <w:t>Tallinn, …. ……. 2025</w:t>
      </w:r>
    </w:p>
    <w:p w14:paraId="79C6BA2B" w14:textId="58B2D5BB" w:rsidR="005F5C6D" w:rsidRPr="00674F1E" w:rsidRDefault="005F5C6D" w:rsidP="0037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F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 </w:t>
      </w:r>
    </w:p>
    <w:p w14:paraId="57E10B64" w14:textId="63B7B560" w:rsidR="005F5C6D" w:rsidRPr="00674F1E" w:rsidRDefault="005F5C6D" w:rsidP="0037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F1E">
        <w:rPr>
          <w:rFonts w:ascii="Times New Roman" w:hAnsi="Times New Roman" w:cs="Times New Roman"/>
          <w:sz w:val="24"/>
          <w:szCs w:val="24"/>
        </w:rPr>
        <w:t>Algatab Vabariigi Valitsus</w:t>
      </w:r>
    </w:p>
    <w:p w14:paraId="6F7EDA42" w14:textId="19B60C41" w:rsidR="005F5C6D" w:rsidRPr="00674F1E" w:rsidRDefault="005F5C6D" w:rsidP="0037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F1E">
        <w:rPr>
          <w:rFonts w:ascii="Times New Roman" w:hAnsi="Times New Roman" w:cs="Times New Roman"/>
          <w:sz w:val="24"/>
          <w:szCs w:val="24"/>
        </w:rPr>
        <w:t>Tallinn, …. ……. 2025</w:t>
      </w:r>
    </w:p>
    <w:p w14:paraId="7A8DE06D" w14:textId="77777777" w:rsidR="00B83E70" w:rsidRPr="00674F1E" w:rsidRDefault="00B83E70" w:rsidP="0037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3E70" w:rsidRPr="00674F1E" w:rsidSect="0058374F">
      <w:foot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876DD" w14:textId="77777777" w:rsidR="00FB4B81" w:rsidRDefault="00FB4B81" w:rsidP="003A56A3">
      <w:pPr>
        <w:spacing w:after="0" w:line="240" w:lineRule="auto"/>
      </w:pPr>
      <w:r>
        <w:separator/>
      </w:r>
    </w:p>
  </w:endnote>
  <w:endnote w:type="continuationSeparator" w:id="0">
    <w:p w14:paraId="78B4CC4B" w14:textId="77777777" w:rsidR="00FB4B81" w:rsidRDefault="00FB4B81" w:rsidP="003A5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BA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7502975"/>
      <w:docPartObj>
        <w:docPartGallery w:val="Page Numbers (Bottom of Page)"/>
        <w:docPartUnique/>
      </w:docPartObj>
    </w:sdtPr>
    <w:sdtEndPr/>
    <w:sdtContent>
      <w:p w14:paraId="4A7AA730" w14:textId="5745DF3F" w:rsidR="003A56A3" w:rsidRDefault="003A56A3">
        <w:pPr>
          <w:pStyle w:val="Jalus"/>
          <w:jc w:val="center"/>
        </w:pPr>
        <w:r w:rsidRPr="006B2545">
          <w:rPr>
            <w:rFonts w:ascii="Times New Roman" w:hAnsi="Times New Roman" w:cs="Times New Roman"/>
          </w:rPr>
          <w:fldChar w:fldCharType="begin"/>
        </w:r>
        <w:r w:rsidRPr="006B2545">
          <w:rPr>
            <w:rFonts w:ascii="Times New Roman" w:hAnsi="Times New Roman" w:cs="Times New Roman"/>
          </w:rPr>
          <w:instrText>PAGE   \* MERGEFORMAT</w:instrText>
        </w:r>
        <w:r w:rsidRPr="006B2545">
          <w:rPr>
            <w:rFonts w:ascii="Times New Roman" w:hAnsi="Times New Roman" w:cs="Times New Roman"/>
          </w:rPr>
          <w:fldChar w:fldCharType="separate"/>
        </w:r>
        <w:r w:rsidRPr="006B2545">
          <w:rPr>
            <w:rFonts w:ascii="Times New Roman" w:hAnsi="Times New Roman" w:cs="Times New Roman"/>
          </w:rPr>
          <w:t>2</w:t>
        </w:r>
        <w:r w:rsidRPr="006B2545">
          <w:rPr>
            <w:rFonts w:ascii="Times New Roman" w:hAnsi="Times New Roman" w:cs="Times New Roman"/>
          </w:rPr>
          <w:fldChar w:fldCharType="end"/>
        </w:r>
      </w:p>
    </w:sdtContent>
  </w:sdt>
  <w:p w14:paraId="4DCE40E1" w14:textId="77777777" w:rsidR="003A56A3" w:rsidRDefault="003A56A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6EB9C" w14:textId="77777777" w:rsidR="00FB4B81" w:rsidRDefault="00FB4B81" w:rsidP="003A56A3">
      <w:pPr>
        <w:spacing w:after="0" w:line="240" w:lineRule="auto"/>
      </w:pPr>
      <w:r>
        <w:separator/>
      </w:r>
    </w:p>
  </w:footnote>
  <w:footnote w:type="continuationSeparator" w:id="0">
    <w:p w14:paraId="43000749" w14:textId="77777777" w:rsidR="00FB4B81" w:rsidRDefault="00FB4B81" w:rsidP="003A5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4A7F"/>
    <w:multiLevelType w:val="multilevel"/>
    <w:tmpl w:val="5F6657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BE42BB"/>
    <w:multiLevelType w:val="multilevel"/>
    <w:tmpl w:val="AA5050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A53FA6"/>
    <w:multiLevelType w:val="multilevel"/>
    <w:tmpl w:val="0ECC1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AC25AA"/>
    <w:multiLevelType w:val="hybridMultilevel"/>
    <w:tmpl w:val="CF94FE6E"/>
    <w:lvl w:ilvl="0" w:tplc="A4B8AF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AA106C"/>
    <w:multiLevelType w:val="hybridMultilevel"/>
    <w:tmpl w:val="7F94B8D2"/>
    <w:lvl w:ilvl="0" w:tplc="CFE2AC80">
      <w:start w:val="1"/>
      <w:numFmt w:val="decimal"/>
      <w:lvlText w:val="%1)"/>
      <w:lvlJc w:val="left"/>
      <w:pPr>
        <w:ind w:left="1020" w:hanging="360"/>
      </w:pPr>
    </w:lvl>
    <w:lvl w:ilvl="1" w:tplc="4BB4C0D2">
      <w:start w:val="1"/>
      <w:numFmt w:val="decimal"/>
      <w:lvlText w:val="%2)"/>
      <w:lvlJc w:val="left"/>
      <w:pPr>
        <w:ind w:left="1020" w:hanging="360"/>
      </w:pPr>
    </w:lvl>
    <w:lvl w:ilvl="2" w:tplc="D542F882">
      <w:start w:val="1"/>
      <w:numFmt w:val="decimal"/>
      <w:lvlText w:val="%3)"/>
      <w:lvlJc w:val="left"/>
      <w:pPr>
        <w:ind w:left="1020" w:hanging="360"/>
      </w:pPr>
    </w:lvl>
    <w:lvl w:ilvl="3" w:tplc="44E8DCA4">
      <w:start w:val="1"/>
      <w:numFmt w:val="decimal"/>
      <w:lvlText w:val="%4)"/>
      <w:lvlJc w:val="left"/>
      <w:pPr>
        <w:ind w:left="1020" w:hanging="360"/>
      </w:pPr>
    </w:lvl>
    <w:lvl w:ilvl="4" w:tplc="2AF2EA8C">
      <w:start w:val="1"/>
      <w:numFmt w:val="decimal"/>
      <w:lvlText w:val="%5)"/>
      <w:lvlJc w:val="left"/>
      <w:pPr>
        <w:ind w:left="1020" w:hanging="360"/>
      </w:pPr>
    </w:lvl>
    <w:lvl w:ilvl="5" w:tplc="92F43E16">
      <w:start w:val="1"/>
      <w:numFmt w:val="decimal"/>
      <w:lvlText w:val="%6)"/>
      <w:lvlJc w:val="left"/>
      <w:pPr>
        <w:ind w:left="1020" w:hanging="360"/>
      </w:pPr>
    </w:lvl>
    <w:lvl w:ilvl="6" w:tplc="2C7A8EAA">
      <w:start w:val="1"/>
      <w:numFmt w:val="decimal"/>
      <w:lvlText w:val="%7)"/>
      <w:lvlJc w:val="left"/>
      <w:pPr>
        <w:ind w:left="1020" w:hanging="360"/>
      </w:pPr>
    </w:lvl>
    <w:lvl w:ilvl="7" w:tplc="AB4AE124">
      <w:start w:val="1"/>
      <w:numFmt w:val="decimal"/>
      <w:lvlText w:val="%8)"/>
      <w:lvlJc w:val="left"/>
      <w:pPr>
        <w:ind w:left="1020" w:hanging="360"/>
      </w:pPr>
    </w:lvl>
    <w:lvl w:ilvl="8" w:tplc="B87629FE">
      <w:start w:val="1"/>
      <w:numFmt w:val="decimal"/>
      <w:lvlText w:val="%9)"/>
      <w:lvlJc w:val="left"/>
      <w:pPr>
        <w:ind w:left="1020" w:hanging="360"/>
      </w:pPr>
    </w:lvl>
  </w:abstractNum>
  <w:abstractNum w:abstractNumId="5" w15:restartNumberingAfterBreak="0">
    <w:nsid w:val="3D0649A8"/>
    <w:multiLevelType w:val="hybridMultilevel"/>
    <w:tmpl w:val="C43826C6"/>
    <w:lvl w:ilvl="0" w:tplc="E9DAE30C">
      <w:start w:val="1"/>
      <w:numFmt w:val="decimal"/>
      <w:lvlText w:val="%1)"/>
      <w:lvlJc w:val="left"/>
      <w:pPr>
        <w:ind w:left="720" w:hanging="360"/>
      </w:pPr>
    </w:lvl>
    <w:lvl w:ilvl="1" w:tplc="CAC6B872">
      <w:start w:val="1"/>
      <w:numFmt w:val="lowerLetter"/>
      <w:lvlText w:val="%2."/>
      <w:lvlJc w:val="left"/>
      <w:pPr>
        <w:ind w:left="1440" w:hanging="360"/>
      </w:pPr>
    </w:lvl>
    <w:lvl w:ilvl="2" w:tplc="76C047E0">
      <w:start w:val="1"/>
      <w:numFmt w:val="lowerRoman"/>
      <w:lvlText w:val="%3."/>
      <w:lvlJc w:val="right"/>
      <w:pPr>
        <w:ind w:left="2160" w:hanging="180"/>
      </w:pPr>
    </w:lvl>
    <w:lvl w:ilvl="3" w:tplc="CCAC9438">
      <w:start w:val="1"/>
      <w:numFmt w:val="decimal"/>
      <w:lvlText w:val="%4."/>
      <w:lvlJc w:val="left"/>
      <w:pPr>
        <w:ind w:left="2880" w:hanging="360"/>
      </w:pPr>
    </w:lvl>
    <w:lvl w:ilvl="4" w:tplc="AC803F0A">
      <w:start w:val="1"/>
      <w:numFmt w:val="lowerLetter"/>
      <w:lvlText w:val="%5."/>
      <w:lvlJc w:val="left"/>
      <w:pPr>
        <w:ind w:left="3600" w:hanging="360"/>
      </w:pPr>
    </w:lvl>
    <w:lvl w:ilvl="5" w:tplc="E12A96BC">
      <w:start w:val="1"/>
      <w:numFmt w:val="lowerRoman"/>
      <w:lvlText w:val="%6."/>
      <w:lvlJc w:val="right"/>
      <w:pPr>
        <w:ind w:left="4320" w:hanging="180"/>
      </w:pPr>
    </w:lvl>
    <w:lvl w:ilvl="6" w:tplc="57167BC4">
      <w:start w:val="1"/>
      <w:numFmt w:val="decimal"/>
      <w:lvlText w:val="%7."/>
      <w:lvlJc w:val="left"/>
      <w:pPr>
        <w:ind w:left="5040" w:hanging="360"/>
      </w:pPr>
    </w:lvl>
    <w:lvl w:ilvl="7" w:tplc="B0A4281C">
      <w:start w:val="1"/>
      <w:numFmt w:val="lowerLetter"/>
      <w:lvlText w:val="%8."/>
      <w:lvlJc w:val="left"/>
      <w:pPr>
        <w:ind w:left="5760" w:hanging="360"/>
      </w:pPr>
    </w:lvl>
    <w:lvl w:ilvl="8" w:tplc="29EE120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D4378"/>
    <w:multiLevelType w:val="multilevel"/>
    <w:tmpl w:val="27C2B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816E47"/>
    <w:multiLevelType w:val="multilevel"/>
    <w:tmpl w:val="F858DB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CF4D5D"/>
    <w:multiLevelType w:val="hybridMultilevel"/>
    <w:tmpl w:val="7F186272"/>
    <w:lvl w:ilvl="0" w:tplc="0E6CA1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8441F2"/>
    <w:multiLevelType w:val="hybridMultilevel"/>
    <w:tmpl w:val="54E8B422"/>
    <w:lvl w:ilvl="0" w:tplc="18BEBAAA">
      <w:start w:val="1"/>
      <w:numFmt w:val="decimal"/>
      <w:lvlText w:val="%1)"/>
      <w:lvlJc w:val="left"/>
      <w:pPr>
        <w:ind w:left="1020" w:hanging="360"/>
      </w:pPr>
    </w:lvl>
    <w:lvl w:ilvl="1" w:tplc="90A22502">
      <w:start w:val="1"/>
      <w:numFmt w:val="decimal"/>
      <w:lvlText w:val="%2)"/>
      <w:lvlJc w:val="left"/>
      <w:pPr>
        <w:ind w:left="1020" w:hanging="360"/>
      </w:pPr>
    </w:lvl>
    <w:lvl w:ilvl="2" w:tplc="3A80997E">
      <w:start w:val="1"/>
      <w:numFmt w:val="decimal"/>
      <w:lvlText w:val="%3)"/>
      <w:lvlJc w:val="left"/>
      <w:pPr>
        <w:ind w:left="1020" w:hanging="360"/>
      </w:pPr>
    </w:lvl>
    <w:lvl w:ilvl="3" w:tplc="E4701B1E">
      <w:start w:val="1"/>
      <w:numFmt w:val="decimal"/>
      <w:lvlText w:val="%4)"/>
      <w:lvlJc w:val="left"/>
      <w:pPr>
        <w:ind w:left="1020" w:hanging="360"/>
      </w:pPr>
    </w:lvl>
    <w:lvl w:ilvl="4" w:tplc="BA3E4C6E">
      <w:start w:val="1"/>
      <w:numFmt w:val="decimal"/>
      <w:lvlText w:val="%5)"/>
      <w:lvlJc w:val="left"/>
      <w:pPr>
        <w:ind w:left="1020" w:hanging="360"/>
      </w:pPr>
    </w:lvl>
    <w:lvl w:ilvl="5" w:tplc="AC302ECE">
      <w:start w:val="1"/>
      <w:numFmt w:val="decimal"/>
      <w:lvlText w:val="%6)"/>
      <w:lvlJc w:val="left"/>
      <w:pPr>
        <w:ind w:left="1020" w:hanging="360"/>
      </w:pPr>
    </w:lvl>
    <w:lvl w:ilvl="6" w:tplc="E7F092C4">
      <w:start w:val="1"/>
      <w:numFmt w:val="decimal"/>
      <w:lvlText w:val="%7)"/>
      <w:lvlJc w:val="left"/>
      <w:pPr>
        <w:ind w:left="1020" w:hanging="360"/>
      </w:pPr>
    </w:lvl>
    <w:lvl w:ilvl="7" w:tplc="E92E17E2">
      <w:start w:val="1"/>
      <w:numFmt w:val="decimal"/>
      <w:lvlText w:val="%8)"/>
      <w:lvlJc w:val="left"/>
      <w:pPr>
        <w:ind w:left="1020" w:hanging="360"/>
      </w:pPr>
    </w:lvl>
    <w:lvl w:ilvl="8" w:tplc="78668182">
      <w:start w:val="1"/>
      <w:numFmt w:val="decimal"/>
      <w:lvlText w:val="%9)"/>
      <w:lvlJc w:val="left"/>
      <w:pPr>
        <w:ind w:left="1020" w:hanging="360"/>
      </w:pPr>
    </w:lvl>
  </w:abstractNum>
  <w:num w:numId="1" w16cid:durableId="187380972">
    <w:abstractNumId w:val="5"/>
  </w:num>
  <w:num w:numId="2" w16cid:durableId="1845709202">
    <w:abstractNumId w:val="2"/>
  </w:num>
  <w:num w:numId="3" w16cid:durableId="1271157841">
    <w:abstractNumId w:val="6"/>
  </w:num>
  <w:num w:numId="4" w16cid:durableId="2070221667">
    <w:abstractNumId w:val="7"/>
  </w:num>
  <w:num w:numId="5" w16cid:durableId="1535072234">
    <w:abstractNumId w:val="0"/>
  </w:num>
  <w:num w:numId="6" w16cid:durableId="1408192457">
    <w:abstractNumId w:val="1"/>
  </w:num>
  <w:num w:numId="7" w16cid:durableId="834764016">
    <w:abstractNumId w:val="3"/>
  </w:num>
  <w:num w:numId="8" w16cid:durableId="762606609">
    <w:abstractNumId w:val="4"/>
  </w:num>
  <w:num w:numId="9" w16cid:durableId="1536770592">
    <w:abstractNumId w:val="8"/>
  </w:num>
  <w:num w:numId="10" w16cid:durableId="16597663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6D"/>
    <w:rsid w:val="00015352"/>
    <w:rsid w:val="00022129"/>
    <w:rsid w:val="0002223D"/>
    <w:rsid w:val="000302BF"/>
    <w:rsid w:val="00037DC7"/>
    <w:rsid w:val="000464C6"/>
    <w:rsid w:val="0007632B"/>
    <w:rsid w:val="00077DDC"/>
    <w:rsid w:val="000822B4"/>
    <w:rsid w:val="00082809"/>
    <w:rsid w:val="00095A54"/>
    <w:rsid w:val="000A2E53"/>
    <w:rsid w:val="000BFAC8"/>
    <w:rsid w:val="000D2CAA"/>
    <w:rsid w:val="000F1C1A"/>
    <w:rsid w:val="001035A5"/>
    <w:rsid w:val="00116BC7"/>
    <w:rsid w:val="0012213F"/>
    <w:rsid w:val="00183CD6"/>
    <w:rsid w:val="001926F2"/>
    <w:rsid w:val="001C087F"/>
    <w:rsid w:val="001D4DD7"/>
    <w:rsid w:val="001D60CB"/>
    <w:rsid w:val="00221532"/>
    <w:rsid w:val="00227C60"/>
    <w:rsid w:val="00254902"/>
    <w:rsid w:val="002624DA"/>
    <w:rsid w:val="00277B6C"/>
    <w:rsid w:val="00286ED1"/>
    <w:rsid w:val="00290624"/>
    <w:rsid w:val="00293E9C"/>
    <w:rsid w:val="002B6BF7"/>
    <w:rsid w:val="002C1E2D"/>
    <w:rsid w:val="002D3274"/>
    <w:rsid w:val="002F2292"/>
    <w:rsid w:val="002F2DAC"/>
    <w:rsid w:val="002F419F"/>
    <w:rsid w:val="00301568"/>
    <w:rsid w:val="00320482"/>
    <w:rsid w:val="00324323"/>
    <w:rsid w:val="0032632F"/>
    <w:rsid w:val="003314D8"/>
    <w:rsid w:val="00334C10"/>
    <w:rsid w:val="003356BC"/>
    <w:rsid w:val="00347C5D"/>
    <w:rsid w:val="0035773C"/>
    <w:rsid w:val="00365068"/>
    <w:rsid w:val="0037753F"/>
    <w:rsid w:val="00381938"/>
    <w:rsid w:val="00386FE5"/>
    <w:rsid w:val="003A304E"/>
    <w:rsid w:val="003A56A3"/>
    <w:rsid w:val="003A725E"/>
    <w:rsid w:val="003C0EB0"/>
    <w:rsid w:val="003C6B15"/>
    <w:rsid w:val="003E45CA"/>
    <w:rsid w:val="003F6C00"/>
    <w:rsid w:val="004008CF"/>
    <w:rsid w:val="00402E84"/>
    <w:rsid w:val="00403E22"/>
    <w:rsid w:val="004246A8"/>
    <w:rsid w:val="0043472A"/>
    <w:rsid w:val="00441883"/>
    <w:rsid w:val="00452300"/>
    <w:rsid w:val="00457498"/>
    <w:rsid w:val="00460E5F"/>
    <w:rsid w:val="00462B8D"/>
    <w:rsid w:val="0049042F"/>
    <w:rsid w:val="004971EB"/>
    <w:rsid w:val="00497C15"/>
    <w:rsid w:val="004A7012"/>
    <w:rsid w:val="004C3F04"/>
    <w:rsid w:val="004E51AB"/>
    <w:rsid w:val="00511732"/>
    <w:rsid w:val="005261D9"/>
    <w:rsid w:val="00526C14"/>
    <w:rsid w:val="0053101B"/>
    <w:rsid w:val="00536B57"/>
    <w:rsid w:val="005405F6"/>
    <w:rsid w:val="00541AF6"/>
    <w:rsid w:val="00544CEE"/>
    <w:rsid w:val="00553EE6"/>
    <w:rsid w:val="00566BB7"/>
    <w:rsid w:val="005704BC"/>
    <w:rsid w:val="0058374F"/>
    <w:rsid w:val="00586071"/>
    <w:rsid w:val="00587302"/>
    <w:rsid w:val="005B479F"/>
    <w:rsid w:val="005C3F00"/>
    <w:rsid w:val="005C49FA"/>
    <w:rsid w:val="005C5E64"/>
    <w:rsid w:val="005C6191"/>
    <w:rsid w:val="005D0C1A"/>
    <w:rsid w:val="005E2473"/>
    <w:rsid w:val="005F5C6D"/>
    <w:rsid w:val="00601BAA"/>
    <w:rsid w:val="00611EF9"/>
    <w:rsid w:val="00617802"/>
    <w:rsid w:val="00624B12"/>
    <w:rsid w:val="00630365"/>
    <w:rsid w:val="00643F93"/>
    <w:rsid w:val="00652E7A"/>
    <w:rsid w:val="00653B20"/>
    <w:rsid w:val="00674F1E"/>
    <w:rsid w:val="00675097"/>
    <w:rsid w:val="006B2545"/>
    <w:rsid w:val="006C23D5"/>
    <w:rsid w:val="006C286D"/>
    <w:rsid w:val="006E30A4"/>
    <w:rsid w:val="006F6C36"/>
    <w:rsid w:val="007009C0"/>
    <w:rsid w:val="0070108E"/>
    <w:rsid w:val="00715A20"/>
    <w:rsid w:val="00716262"/>
    <w:rsid w:val="00731EAE"/>
    <w:rsid w:val="007649DA"/>
    <w:rsid w:val="00782BF2"/>
    <w:rsid w:val="007B3E5F"/>
    <w:rsid w:val="007C4DCA"/>
    <w:rsid w:val="007E6B65"/>
    <w:rsid w:val="008100C1"/>
    <w:rsid w:val="008139F4"/>
    <w:rsid w:val="00833037"/>
    <w:rsid w:val="008573E0"/>
    <w:rsid w:val="00870E6A"/>
    <w:rsid w:val="0087417A"/>
    <w:rsid w:val="00884482"/>
    <w:rsid w:val="0089298A"/>
    <w:rsid w:val="008A7FA8"/>
    <w:rsid w:val="008B049A"/>
    <w:rsid w:val="008B559F"/>
    <w:rsid w:val="008B6907"/>
    <w:rsid w:val="008C1D16"/>
    <w:rsid w:val="00914679"/>
    <w:rsid w:val="00914E0B"/>
    <w:rsid w:val="00931E49"/>
    <w:rsid w:val="009443FF"/>
    <w:rsid w:val="00970D82"/>
    <w:rsid w:val="00977DDE"/>
    <w:rsid w:val="0099331D"/>
    <w:rsid w:val="009C2740"/>
    <w:rsid w:val="009E4553"/>
    <w:rsid w:val="009E7C53"/>
    <w:rsid w:val="00A414F6"/>
    <w:rsid w:val="00A72B73"/>
    <w:rsid w:val="00A86ED2"/>
    <w:rsid w:val="00AA6556"/>
    <w:rsid w:val="00AF16D7"/>
    <w:rsid w:val="00AF3FB8"/>
    <w:rsid w:val="00B2709B"/>
    <w:rsid w:val="00B4292D"/>
    <w:rsid w:val="00B573FD"/>
    <w:rsid w:val="00B643FD"/>
    <w:rsid w:val="00B714E4"/>
    <w:rsid w:val="00B71DA2"/>
    <w:rsid w:val="00B73609"/>
    <w:rsid w:val="00B83E70"/>
    <w:rsid w:val="00BA4B24"/>
    <w:rsid w:val="00BF52B0"/>
    <w:rsid w:val="00BF5BF2"/>
    <w:rsid w:val="00C42515"/>
    <w:rsid w:val="00C45D8E"/>
    <w:rsid w:val="00C71E53"/>
    <w:rsid w:val="00C772B9"/>
    <w:rsid w:val="00C866D2"/>
    <w:rsid w:val="00C9728B"/>
    <w:rsid w:val="00C97AFF"/>
    <w:rsid w:val="00CA1AD1"/>
    <w:rsid w:val="00CA3C28"/>
    <w:rsid w:val="00CB0317"/>
    <w:rsid w:val="00CD23AA"/>
    <w:rsid w:val="00CE13A8"/>
    <w:rsid w:val="00CE63E4"/>
    <w:rsid w:val="00CF05E5"/>
    <w:rsid w:val="00D1496C"/>
    <w:rsid w:val="00D23E22"/>
    <w:rsid w:val="00D331CF"/>
    <w:rsid w:val="00D45389"/>
    <w:rsid w:val="00D65D48"/>
    <w:rsid w:val="00D8301B"/>
    <w:rsid w:val="00DA11A9"/>
    <w:rsid w:val="00DA6F02"/>
    <w:rsid w:val="00DB73AB"/>
    <w:rsid w:val="00DC12EA"/>
    <w:rsid w:val="00DD1ED4"/>
    <w:rsid w:val="00DE248B"/>
    <w:rsid w:val="00DF33AC"/>
    <w:rsid w:val="00DF4748"/>
    <w:rsid w:val="00DF4DE3"/>
    <w:rsid w:val="00DF789A"/>
    <w:rsid w:val="00E0189B"/>
    <w:rsid w:val="00E035FD"/>
    <w:rsid w:val="00E15DEF"/>
    <w:rsid w:val="00E35DB1"/>
    <w:rsid w:val="00E42F38"/>
    <w:rsid w:val="00E53232"/>
    <w:rsid w:val="00E70681"/>
    <w:rsid w:val="00E8081E"/>
    <w:rsid w:val="00EA5D7B"/>
    <w:rsid w:val="00EB37FB"/>
    <w:rsid w:val="00ED629F"/>
    <w:rsid w:val="00EF269F"/>
    <w:rsid w:val="00F30E55"/>
    <w:rsid w:val="00F64338"/>
    <w:rsid w:val="00F77367"/>
    <w:rsid w:val="00FB0CE5"/>
    <w:rsid w:val="00FB4B81"/>
    <w:rsid w:val="00FB5C44"/>
    <w:rsid w:val="00FC2DFF"/>
    <w:rsid w:val="00FD16DF"/>
    <w:rsid w:val="00FD1E14"/>
    <w:rsid w:val="00FD78DE"/>
    <w:rsid w:val="00FE00DB"/>
    <w:rsid w:val="00FE0204"/>
    <w:rsid w:val="00FE7430"/>
    <w:rsid w:val="00FF3E93"/>
    <w:rsid w:val="0142310A"/>
    <w:rsid w:val="0148FF09"/>
    <w:rsid w:val="014F42AC"/>
    <w:rsid w:val="01818F1C"/>
    <w:rsid w:val="01BBE6B2"/>
    <w:rsid w:val="01CBA15E"/>
    <w:rsid w:val="02B5FB17"/>
    <w:rsid w:val="030F1F26"/>
    <w:rsid w:val="0325838B"/>
    <w:rsid w:val="039D327F"/>
    <w:rsid w:val="03C3254D"/>
    <w:rsid w:val="03D45F6C"/>
    <w:rsid w:val="0480E1C7"/>
    <w:rsid w:val="04C93673"/>
    <w:rsid w:val="059A7EA1"/>
    <w:rsid w:val="05D83327"/>
    <w:rsid w:val="065D155A"/>
    <w:rsid w:val="06A52355"/>
    <w:rsid w:val="07700092"/>
    <w:rsid w:val="07A9E84F"/>
    <w:rsid w:val="082E74D4"/>
    <w:rsid w:val="097E4608"/>
    <w:rsid w:val="09904AA6"/>
    <w:rsid w:val="09C4E6EE"/>
    <w:rsid w:val="0A69791E"/>
    <w:rsid w:val="0B08CD75"/>
    <w:rsid w:val="0B4597D1"/>
    <w:rsid w:val="0BFA3D87"/>
    <w:rsid w:val="0C9172E8"/>
    <w:rsid w:val="0CA1885F"/>
    <w:rsid w:val="0CA24E01"/>
    <w:rsid w:val="0D791689"/>
    <w:rsid w:val="0DEE8247"/>
    <w:rsid w:val="0E9430DA"/>
    <w:rsid w:val="0EAB8E66"/>
    <w:rsid w:val="0F787102"/>
    <w:rsid w:val="0FC8D5CD"/>
    <w:rsid w:val="10428D38"/>
    <w:rsid w:val="105BBEBE"/>
    <w:rsid w:val="10945F2B"/>
    <w:rsid w:val="10EB337E"/>
    <w:rsid w:val="110B2470"/>
    <w:rsid w:val="1115E061"/>
    <w:rsid w:val="112D22AD"/>
    <w:rsid w:val="114B6D43"/>
    <w:rsid w:val="1155FA5E"/>
    <w:rsid w:val="115B5431"/>
    <w:rsid w:val="11DEA61B"/>
    <w:rsid w:val="1334BA06"/>
    <w:rsid w:val="140346BC"/>
    <w:rsid w:val="14304273"/>
    <w:rsid w:val="14943684"/>
    <w:rsid w:val="14DAD386"/>
    <w:rsid w:val="1547F839"/>
    <w:rsid w:val="16F18AFA"/>
    <w:rsid w:val="17119D69"/>
    <w:rsid w:val="173940CC"/>
    <w:rsid w:val="17B95C95"/>
    <w:rsid w:val="187C74D0"/>
    <w:rsid w:val="1890C106"/>
    <w:rsid w:val="18A6DB54"/>
    <w:rsid w:val="1960DCDF"/>
    <w:rsid w:val="196E006E"/>
    <w:rsid w:val="1A267FED"/>
    <w:rsid w:val="1A520B26"/>
    <w:rsid w:val="1A771592"/>
    <w:rsid w:val="1A8DB6E6"/>
    <w:rsid w:val="1A932ED5"/>
    <w:rsid w:val="1B06E998"/>
    <w:rsid w:val="1BC5E2AC"/>
    <w:rsid w:val="1BD2061D"/>
    <w:rsid w:val="1C3F9E5A"/>
    <w:rsid w:val="1C654BC9"/>
    <w:rsid w:val="1CA4E8D2"/>
    <w:rsid w:val="1D546361"/>
    <w:rsid w:val="1D59DD05"/>
    <w:rsid w:val="1DA1E806"/>
    <w:rsid w:val="1F13150F"/>
    <w:rsid w:val="1F52F66F"/>
    <w:rsid w:val="1F53A464"/>
    <w:rsid w:val="205672FB"/>
    <w:rsid w:val="20850E08"/>
    <w:rsid w:val="209420F5"/>
    <w:rsid w:val="213239F8"/>
    <w:rsid w:val="2149CF86"/>
    <w:rsid w:val="215546A5"/>
    <w:rsid w:val="23DAA9CC"/>
    <w:rsid w:val="24425015"/>
    <w:rsid w:val="2463E304"/>
    <w:rsid w:val="248B747A"/>
    <w:rsid w:val="24B516F8"/>
    <w:rsid w:val="24BDF835"/>
    <w:rsid w:val="24F0DB8F"/>
    <w:rsid w:val="25E1BFC0"/>
    <w:rsid w:val="266C8CD2"/>
    <w:rsid w:val="2681B3A6"/>
    <w:rsid w:val="26F38620"/>
    <w:rsid w:val="292B0427"/>
    <w:rsid w:val="29B7C9EE"/>
    <w:rsid w:val="2A7E9B0B"/>
    <w:rsid w:val="2AB7572D"/>
    <w:rsid w:val="2B63BAF9"/>
    <w:rsid w:val="2C9E130E"/>
    <w:rsid w:val="2CF656D8"/>
    <w:rsid w:val="2E2B1160"/>
    <w:rsid w:val="2E52BBEE"/>
    <w:rsid w:val="2E7C316C"/>
    <w:rsid w:val="2EF9DCE7"/>
    <w:rsid w:val="2F4D0058"/>
    <w:rsid w:val="2FA4B36B"/>
    <w:rsid w:val="30E19898"/>
    <w:rsid w:val="311476EC"/>
    <w:rsid w:val="31D84EB6"/>
    <w:rsid w:val="324A8CB0"/>
    <w:rsid w:val="3263045E"/>
    <w:rsid w:val="329B8AC1"/>
    <w:rsid w:val="32C4CFFD"/>
    <w:rsid w:val="33385C8D"/>
    <w:rsid w:val="34D57988"/>
    <w:rsid w:val="3595A76C"/>
    <w:rsid w:val="35C82DB6"/>
    <w:rsid w:val="35F114C5"/>
    <w:rsid w:val="3683C39E"/>
    <w:rsid w:val="37206096"/>
    <w:rsid w:val="372F3825"/>
    <w:rsid w:val="377CEF15"/>
    <w:rsid w:val="37A80573"/>
    <w:rsid w:val="37ABE51D"/>
    <w:rsid w:val="37AE2E56"/>
    <w:rsid w:val="386FFFFD"/>
    <w:rsid w:val="388B6B45"/>
    <w:rsid w:val="38C23E4C"/>
    <w:rsid w:val="397DFF29"/>
    <w:rsid w:val="398D7ED0"/>
    <w:rsid w:val="39BDFFC1"/>
    <w:rsid w:val="3A43C5E7"/>
    <w:rsid w:val="3A6FFC7A"/>
    <w:rsid w:val="3B66840D"/>
    <w:rsid w:val="3DAB3BB8"/>
    <w:rsid w:val="3F4E04E0"/>
    <w:rsid w:val="3FB77890"/>
    <w:rsid w:val="3FFB81BA"/>
    <w:rsid w:val="40EA7962"/>
    <w:rsid w:val="4154BE1D"/>
    <w:rsid w:val="419509C8"/>
    <w:rsid w:val="41CEF0A9"/>
    <w:rsid w:val="428DDEE7"/>
    <w:rsid w:val="42D4F55A"/>
    <w:rsid w:val="4413BE73"/>
    <w:rsid w:val="4494D66E"/>
    <w:rsid w:val="465481FE"/>
    <w:rsid w:val="470D9A54"/>
    <w:rsid w:val="47302CC4"/>
    <w:rsid w:val="47500F95"/>
    <w:rsid w:val="476D70C5"/>
    <w:rsid w:val="479F5055"/>
    <w:rsid w:val="47AAEA25"/>
    <w:rsid w:val="47D90B27"/>
    <w:rsid w:val="47F5B8DF"/>
    <w:rsid w:val="496B7A8D"/>
    <w:rsid w:val="4A327A28"/>
    <w:rsid w:val="4B23EB04"/>
    <w:rsid w:val="4B84C7A2"/>
    <w:rsid w:val="4BEC9CE1"/>
    <w:rsid w:val="4BEE7017"/>
    <w:rsid w:val="4C94EE15"/>
    <w:rsid w:val="4CC29967"/>
    <w:rsid w:val="4CE68BE5"/>
    <w:rsid w:val="4D19D2BE"/>
    <w:rsid w:val="4D5B33E9"/>
    <w:rsid w:val="4DFEEC3B"/>
    <w:rsid w:val="4E2D422F"/>
    <w:rsid w:val="50730FF3"/>
    <w:rsid w:val="50E4BF72"/>
    <w:rsid w:val="51685743"/>
    <w:rsid w:val="51A10561"/>
    <w:rsid w:val="52063CB0"/>
    <w:rsid w:val="521DCCBD"/>
    <w:rsid w:val="522120B4"/>
    <w:rsid w:val="526AA8AA"/>
    <w:rsid w:val="52968079"/>
    <w:rsid w:val="52969219"/>
    <w:rsid w:val="53B70FE8"/>
    <w:rsid w:val="540FF396"/>
    <w:rsid w:val="5481913D"/>
    <w:rsid w:val="54945DD8"/>
    <w:rsid w:val="54C60FC9"/>
    <w:rsid w:val="55F944DC"/>
    <w:rsid w:val="55FDC316"/>
    <w:rsid w:val="57CBAF96"/>
    <w:rsid w:val="583ED050"/>
    <w:rsid w:val="5873A071"/>
    <w:rsid w:val="5A476F81"/>
    <w:rsid w:val="5BD1C6BD"/>
    <w:rsid w:val="5C0C8BF2"/>
    <w:rsid w:val="5D213BA1"/>
    <w:rsid w:val="5D533F98"/>
    <w:rsid w:val="5D737060"/>
    <w:rsid w:val="5D90CC2C"/>
    <w:rsid w:val="5D9E56CF"/>
    <w:rsid w:val="5DF309E1"/>
    <w:rsid w:val="5E569C16"/>
    <w:rsid w:val="602D2CFC"/>
    <w:rsid w:val="6062689E"/>
    <w:rsid w:val="6091D61B"/>
    <w:rsid w:val="61031F8A"/>
    <w:rsid w:val="62307247"/>
    <w:rsid w:val="62EF6FAC"/>
    <w:rsid w:val="639F1FB8"/>
    <w:rsid w:val="63AFB226"/>
    <w:rsid w:val="63F9C276"/>
    <w:rsid w:val="643B6C0B"/>
    <w:rsid w:val="650AE1FB"/>
    <w:rsid w:val="66ECD50D"/>
    <w:rsid w:val="6706894C"/>
    <w:rsid w:val="67AB5B8B"/>
    <w:rsid w:val="67E81D2C"/>
    <w:rsid w:val="68777125"/>
    <w:rsid w:val="688D9E44"/>
    <w:rsid w:val="6992CCCF"/>
    <w:rsid w:val="69CFC720"/>
    <w:rsid w:val="6A1877F3"/>
    <w:rsid w:val="6A258B26"/>
    <w:rsid w:val="6A7AEE2C"/>
    <w:rsid w:val="6A95CF4D"/>
    <w:rsid w:val="6A9DBBFE"/>
    <w:rsid w:val="6AECAAC5"/>
    <w:rsid w:val="6D21B53A"/>
    <w:rsid w:val="6F1C0B34"/>
    <w:rsid w:val="7002F041"/>
    <w:rsid w:val="702235BF"/>
    <w:rsid w:val="707CE191"/>
    <w:rsid w:val="70B8F26D"/>
    <w:rsid w:val="70C7790E"/>
    <w:rsid w:val="72E93330"/>
    <w:rsid w:val="733634F0"/>
    <w:rsid w:val="741F8263"/>
    <w:rsid w:val="74653D6A"/>
    <w:rsid w:val="746BB357"/>
    <w:rsid w:val="755C1C31"/>
    <w:rsid w:val="763CC2A1"/>
    <w:rsid w:val="7640F6E8"/>
    <w:rsid w:val="76A411C9"/>
    <w:rsid w:val="76AEB32C"/>
    <w:rsid w:val="76DD018A"/>
    <w:rsid w:val="775D93D9"/>
    <w:rsid w:val="78185530"/>
    <w:rsid w:val="78895F33"/>
    <w:rsid w:val="78F39ADD"/>
    <w:rsid w:val="79E7E9C3"/>
    <w:rsid w:val="79FC0F0D"/>
    <w:rsid w:val="7A36919A"/>
    <w:rsid w:val="7AC857C7"/>
    <w:rsid w:val="7AD7A122"/>
    <w:rsid w:val="7BD5B06D"/>
    <w:rsid w:val="7BF93131"/>
    <w:rsid w:val="7C987A6C"/>
    <w:rsid w:val="7CE3B246"/>
    <w:rsid w:val="7CF83EC4"/>
    <w:rsid w:val="7E2D6A9D"/>
    <w:rsid w:val="7E3668AF"/>
    <w:rsid w:val="7E9A621B"/>
    <w:rsid w:val="7EE1C4FE"/>
    <w:rsid w:val="7F331C72"/>
    <w:rsid w:val="7F35AE03"/>
    <w:rsid w:val="7F89F0C2"/>
    <w:rsid w:val="7FA2D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0605"/>
  <w15:chartTrackingRefBased/>
  <w15:docId w15:val="{B135CA96-7130-4691-9102-4B8E8DBF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F5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F5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F5C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F5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F5C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F5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F5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F5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F5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F5C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F5C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F5C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F5C6D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F5C6D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F5C6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F5C6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F5C6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F5C6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F5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F5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F5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F5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F5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F5C6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F5C6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F5C6D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F5C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F5C6D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F5C6D"/>
    <w:rPr>
      <w:b/>
      <w:bCs/>
      <w:smallCaps/>
      <w:color w:val="0F4761" w:themeColor="accent1" w:themeShade="BF"/>
      <w:spacing w:val="5"/>
    </w:rPr>
  </w:style>
  <w:style w:type="character" w:styleId="Kommentaariviide">
    <w:name w:val="annotation reference"/>
    <w:basedOn w:val="Liguvaikefont"/>
    <w:uiPriority w:val="99"/>
    <w:semiHidden/>
    <w:unhideWhenUsed/>
    <w:rsid w:val="00970D8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970D82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970D82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70D8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70D82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DA6F02"/>
    <w:pPr>
      <w:spacing w:after="0" w:line="240" w:lineRule="auto"/>
    </w:pPr>
  </w:style>
  <w:style w:type="character" w:styleId="Hperlink">
    <w:name w:val="Hyperlink"/>
    <w:basedOn w:val="Liguvaikefont"/>
    <w:uiPriority w:val="99"/>
    <w:unhideWhenUsed/>
    <w:rsid w:val="003C6B15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C6B15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3A5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A56A3"/>
  </w:style>
  <w:style w:type="paragraph" w:styleId="Jalus">
    <w:name w:val="footer"/>
    <w:basedOn w:val="Normaallaad"/>
    <w:link w:val="JalusMrk"/>
    <w:uiPriority w:val="99"/>
    <w:unhideWhenUsed/>
    <w:rsid w:val="003A5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A5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7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93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7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7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6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6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7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8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0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4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0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7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4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0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8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4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0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1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2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2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2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1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2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8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6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6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7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9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79B56BAECA84AA24CE2339784D7AE" ma:contentTypeVersion="13" ma:contentTypeDescription="Create a new document." ma:contentTypeScope="" ma:versionID="85be5cc9ea30e0d7193d00fe68a85330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f0462b68199e6abc5d13791656a69451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3f50e-b80d-400a-80a1-6226c80ebbbb" xsi:nil="true"/>
    <lcf76f155ced4ddcb4097134ff3c332f xmlns="c8ae1d7c-2bd3-44b1-9ec8-2a84712b19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47119C-77F7-4869-ADEF-01CE7F46A9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E48681-CB57-47B9-8524-F656D64D6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e1d7c-2bd3-44b1-9ec8-2a84712b19ec"/>
    <ds:schemaRef ds:uri="e293f50e-b80d-400a-80a1-6226c80eb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AF95F2-8413-441A-B809-60044BBC5C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39059E-1D84-4E45-A100-72976655AD94}">
  <ds:schemaRefs>
    <ds:schemaRef ds:uri="http://schemas.microsoft.com/office/2006/metadata/properties"/>
    <ds:schemaRef ds:uri="c8ae1d7c-2bd3-44b1-9ec8-2a84712b19ec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e293f50e-b80d-400a-80a1-6226c80ebbbb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431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EN EnKS muutmise seaduse 13.10.2025</vt:lpstr>
    </vt:vector>
  </TitlesOfParts>
  <Company>KeMIT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EnKS muutmise seaduse 13.10.2025</dc:title>
  <dc:subject/>
  <dc:creator>Anastasija Moskvitsjova</dc:creator>
  <dc:description/>
  <cp:lastModifiedBy>Martin Lein</cp:lastModifiedBy>
  <cp:revision>17</cp:revision>
  <dcterms:created xsi:type="dcterms:W3CDTF">2025-10-13T10:57:00Z</dcterms:created>
  <dcterms:modified xsi:type="dcterms:W3CDTF">2025-10-28T11:17:00Z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2025-05-07T07:56:34Z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e41697b3-c01f-4af2-8ac8-9776edc0415a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0x0101003E579B56BAECA84AA24CE2339784D7AE</vt:lpwstr>
  </property>
  <property fmtid="{D5CDD505-2E9C-101B-9397-08002B2CF9AE}" pid="11" name="MediaServiceImageTags">
    <vt:lpwstr/>
  </property>
</Properties>
</file>